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5910" w14:textId="4465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Жайсанского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4 января 2019 года № 224. Зарегистрировано Управлением юстиции Мартукского района Департамента юстиции Актюбинской области 8 января 2019 года № 3-8-212.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Жайсанского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69 115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69 977,9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Мартукского районного маслихата Актюбинской области от 01.04.2019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30.05.2019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06.08.2019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18.11.2019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12.12.2019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29 698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2019 год субвенции, передаваемые из районного бюджета в сумме – 52 222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4 января 2019 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Мартукского районного маслихата Актюбинской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4 января 2019 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4 января 2019 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