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e1ac" w14:textId="087e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октября 2019 года № 257. Зарегистрировано Департаментом юстиции Актюбинской области 10 октября 2019 года № 6407. Утратило силу решением Кобдинского районного маслихата Актюбинской области от 20 августа 2020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20.08.2020 № 361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4 октября 2019 года № 257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"Кобдинский районный отдел занятости и социальных программ"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социальной поддержки.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4 (четырех)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