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677b" w14:textId="5bc6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8 августа 2019 года № 223. Зарегистрировано Департаментом юстиции Актюбинской области 9 августа 2019 года № 6343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Отепова.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8 августа 2019 г. № 223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Кобдинском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граждан, участвующих в обеспечении общественного порядка: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раскрытию преступлений (далее – Комиссия), созданной акиматом Кобдинского района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активно участвующих в охране общественного порядка, обеспечении общественной безопасности, предупреждениии и пресечении преступлений, представляются на рассмотрение комиссии начальником Кобдинского районного ОП*.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Решение, принятое комиссией, является основанием для поощрения, а приказ начальника ДП* Актюбинской области в соответствии с принятым решением комиссии - для оплаты поощрения.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 Комиссия с учетом поощряемым вклада в обеспечение общественного порядка.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Кобдинским районным ОП, за счет средств областного бюджета.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поощрения предусматриваются отдельной программой в составе расходов ДП Актюбинской области.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