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b623" w14:textId="c43b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4 декабря 2018 года № 195 "Об утверждении Кобд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2 июля 2019 года № 235. Зарегистрировано Департаментом юстиции Актюбинской области 25 июля 2019 года № 6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декабря 2018 года № 195 "Об утверждении Кобдинского районного бюджета на 2019-2021 годы" (зарегистрированное в реестре государственной регистрации нормативных правовых актов № 3-7-188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97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8 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2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55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66 5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6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8 00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007,0 тысяча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26,0" заменить цифрами "28 226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62,0" заменить цифрами "62 9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00,0" заменить цифрами "6 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98,0" заменить цифрами "20 6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,0" заменить цифрами "8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4 00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организаций культуры – 1 000,0 тысяч тенге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2 июля 2019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