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dca0" w14:textId="3d7d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Каргалинского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марта 2019 года № 327. Зарегистрировано Департаментом юстиции Актюбинской области 2 апреля 2019 года № 6030.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здровоохранения,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 решением Каргалинского районного маслихата Актюбинской области от 24.07.2019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Эталонном контрольном банке нормативных правовых актов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Каргалинского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Каргалинского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