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0524" w14:textId="5900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Байганинского районного маслихата от 20 марта 2018 года № 142 "О повышении ставок единого земельного налога на не используемые земли сельскохозяйственного назначения по Байганинскому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декабря 2019 года № 285. Зарегистрировано Департаментом юстиции Актюбинской области 27 декабря 2019 года № 6617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20 марта 2018 года № 142 "О повышении ставок единого земельного налога на не используемые земли сельскохозяйственного назначения по Байганинскому району" (зарегистрированное в Реестре государственной регистрации нормативных правовых актов № 3-4-165, опубликованное 16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