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e1b9" w14:textId="fc1e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Байганинскому району на основании геоботанического обследования пастбищ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15 октября 2019 года № 288. Зарегистрировано Департаментом юстиции Актюбинской области 17 октября 2019 года № 6414. Утратило силу постановлением акимата Байганинского района Актюбинской области от 12 сентября 2024 года №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Байганинского района Актюбинской области от 12.09.2024 № 218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по Байганинскому району на основании геоботанического обследования пастбищ,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"Байганинский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опубликование в периодическом печатном издании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 Боранбай.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Байганинского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Байганинского района от "15" октября 2019 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Байганинскому району на основании геоботанического обследования пастбищ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72300" cy="867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