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8913" w14:textId="dd08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августа 2019 года № 292. Зарегистрировано Департаментом юстиции Актюбинской области 14 августа 2019 года № 6355. Утратило силу решением Алгинского районного маслихата Актюбинской области от 13 марта 2020 года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 и 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Алгинского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12 августа 2019 года № 292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"Алгинский районный отдел занятости и социальных программ" (далее –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–услугополучатель) предоставляет заявление в произвольной форме и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либо справка сельских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услугополучателем неполного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специалистам оказывается один раз в год за счет бюджетных средств в размере 3 (трех)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