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38a6" w14:textId="b873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февраля 2019 года № 237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апреля 2019 года № 255. Зарегистрировано Департаментом юстиции Актюбинской области 11 апреля 2019 года № 6091.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февраля 2019 года № 237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год" ( зарегистрированное в реестре государственной регистрации нормативных правовых актов № 5974, опубликованное 4 марта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