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38a6" w14:textId="b873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27 февраля 2019 года № 237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апреля 2019 года № 255. Зарегистрировано Департаментом юстиции Актюбинской области 11 апреля 2019 года № 6091.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февраля 2019 года № 237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2019 год" ( зарегистрированное в реестре государственной регистрации нормативных правовых актов № 5974, опубликованное 4 марта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2019 год"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