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b006" w14:textId="67fb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города Алга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Алгинского районного маслихата Актюбинской области от 4 января 2019 года № 228. Зарегистрировано Управлением юстиции Алгинского района Департамента юстиции Актюбинской области 14 января 2019 года № 3-3-195.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Алгинский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города Алга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2019 год в следующих объемах:</w:t>
      </w:r>
    </w:p>
    <w:bookmarkEnd w:id="1"/>
    <w:p>
      <w:pPr>
        <w:spacing w:after="0"/>
        <w:ind w:left="0"/>
        <w:jc w:val="both"/>
      </w:pPr>
      <w:r>
        <w:rPr>
          <w:rFonts w:ascii="Times New Roman"/>
          <w:b w:val="false"/>
          <w:i w:val="false"/>
          <w:color w:val="000000"/>
          <w:sz w:val="28"/>
        </w:rPr>
        <w:t>
      1) доходы                                     -             486 216,1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65 604 тысяч тенге;</w:t>
      </w:r>
    </w:p>
    <w:p>
      <w:pPr>
        <w:spacing w:after="0"/>
        <w:ind w:left="0"/>
        <w:jc w:val="both"/>
      </w:pPr>
      <w:r>
        <w:rPr>
          <w:rFonts w:ascii="Times New Roman"/>
          <w:b w:val="false"/>
          <w:i w:val="false"/>
          <w:color w:val="000000"/>
          <w:sz w:val="28"/>
        </w:rPr>
        <w:t>
      неналоговые поступления - 0 тысяч тенге;</w:t>
      </w:r>
    </w:p>
    <w:p>
      <w:pPr>
        <w:spacing w:after="0"/>
        <w:ind w:left="0"/>
        <w:jc w:val="both"/>
      </w:pPr>
      <w:r>
        <w:rPr>
          <w:rFonts w:ascii="Times New Roman"/>
          <w:b w:val="false"/>
          <w:i w:val="false"/>
          <w:color w:val="000000"/>
          <w:sz w:val="28"/>
        </w:rPr>
        <w:t>
      поступления от продажи основного капитала       -             0 тысяч тенге;</w:t>
      </w:r>
    </w:p>
    <w:p>
      <w:pPr>
        <w:spacing w:after="0"/>
        <w:ind w:left="0"/>
        <w:jc w:val="both"/>
      </w:pPr>
      <w:r>
        <w:rPr>
          <w:rFonts w:ascii="Times New Roman"/>
          <w:b w:val="false"/>
          <w:i w:val="false"/>
          <w:color w:val="000000"/>
          <w:sz w:val="28"/>
        </w:rPr>
        <w:t>
      поступления трансфертов                         -             420 612,1 тысяч тенге;</w:t>
      </w:r>
    </w:p>
    <w:p>
      <w:pPr>
        <w:spacing w:after="0"/>
        <w:ind w:left="0"/>
        <w:jc w:val="both"/>
      </w:pPr>
      <w:r>
        <w:rPr>
          <w:rFonts w:ascii="Times New Roman"/>
          <w:b w:val="false"/>
          <w:i w:val="false"/>
          <w:color w:val="000000"/>
          <w:sz w:val="28"/>
        </w:rPr>
        <w:t>
      2) затраты                                     -             499 494,8 тысяч тенге;</w:t>
      </w:r>
    </w:p>
    <w:p>
      <w:pPr>
        <w:spacing w:after="0"/>
        <w:ind w:left="0"/>
        <w:jc w:val="both"/>
      </w:pPr>
      <w:r>
        <w:rPr>
          <w:rFonts w:ascii="Times New Roman"/>
          <w:b w:val="false"/>
          <w:i w:val="false"/>
          <w:color w:val="000000"/>
          <w:sz w:val="28"/>
        </w:rPr>
        <w:t>
      3) чистое бюджетное кредитование             -             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 тысяч тенге;</w:t>
      </w:r>
    </w:p>
    <w:p>
      <w:pPr>
        <w:spacing w:after="0"/>
        <w:ind w:left="0"/>
        <w:jc w:val="both"/>
      </w:pPr>
      <w:r>
        <w:rPr>
          <w:rFonts w:ascii="Times New Roman"/>
          <w:b w:val="false"/>
          <w:i w:val="false"/>
          <w:color w:val="000000"/>
          <w:sz w:val="28"/>
        </w:rPr>
        <w:t>
      погашение бюджетных кредитов                   -             0 тысяч тенге;</w:t>
      </w:r>
    </w:p>
    <w:p>
      <w:pPr>
        <w:spacing w:after="0"/>
        <w:ind w:left="0"/>
        <w:jc w:val="both"/>
      </w:pPr>
      <w:r>
        <w:rPr>
          <w:rFonts w:ascii="Times New Roman"/>
          <w:b w:val="false"/>
          <w:i w:val="false"/>
          <w:color w:val="000000"/>
          <w:sz w:val="28"/>
        </w:rPr>
        <w:t>
      4) сальдо по операциям с финансовыми активами -             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5) дефицит бюджета                               -             -13 278,7 тысяч тенге;</w:t>
      </w:r>
    </w:p>
    <w:p>
      <w:pPr>
        <w:spacing w:after="0"/>
        <w:ind w:left="0"/>
        <w:jc w:val="both"/>
      </w:pPr>
      <w:r>
        <w:rPr>
          <w:rFonts w:ascii="Times New Roman"/>
          <w:b w:val="false"/>
          <w:i w:val="false"/>
          <w:color w:val="000000"/>
          <w:sz w:val="28"/>
        </w:rPr>
        <w:t>
      6) финансирование дефицита бюджета             -             13 278,7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Алгинского районного маслихата Актюбинской области от 04.04.2019 </w:t>
      </w:r>
      <w:r>
        <w:rPr>
          <w:rFonts w:ascii="Times New Roman"/>
          <w:b w:val="false"/>
          <w:i w:val="false"/>
          <w:color w:val="000000"/>
          <w:sz w:val="28"/>
        </w:rPr>
        <w:t>№ 251</w:t>
      </w:r>
      <w:r>
        <w:rPr>
          <w:rFonts w:ascii="Times New Roman"/>
          <w:b w:val="false"/>
          <w:i w:val="false"/>
          <w:color w:val="ff0000"/>
          <w:sz w:val="28"/>
        </w:rPr>
        <w:t xml:space="preserve"> (вводится в действие с 01.01.2019); от 30.05.2019 </w:t>
      </w:r>
      <w:r>
        <w:rPr>
          <w:rFonts w:ascii="Times New Roman"/>
          <w:b w:val="false"/>
          <w:i w:val="false"/>
          <w:color w:val="000000"/>
          <w:sz w:val="28"/>
        </w:rPr>
        <w:t>№ 272</w:t>
      </w:r>
      <w:r>
        <w:rPr>
          <w:rFonts w:ascii="Times New Roman"/>
          <w:b w:val="false"/>
          <w:i w:val="false"/>
          <w:color w:val="ff0000"/>
          <w:sz w:val="28"/>
        </w:rPr>
        <w:t xml:space="preserve"> (вводится в действие с 01.01.2019); от 12.08.2019 </w:t>
      </w:r>
      <w:r>
        <w:rPr>
          <w:rFonts w:ascii="Times New Roman"/>
          <w:b w:val="false"/>
          <w:i w:val="false"/>
          <w:color w:val="000000"/>
          <w:sz w:val="28"/>
        </w:rPr>
        <w:t>№ 288</w:t>
      </w:r>
      <w:r>
        <w:rPr>
          <w:rFonts w:ascii="Times New Roman"/>
          <w:b w:val="false"/>
          <w:i w:val="false"/>
          <w:color w:val="ff0000"/>
          <w:sz w:val="28"/>
        </w:rPr>
        <w:t xml:space="preserve"> (вводится в действие с 01.01.2019); от 08.11.2019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01.01.2019); от 18.12.2019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бюджеты города районного значение села поселка, сельского округа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налог на имущество физических и юридических лиц, индивидуальных предпринимателей;</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неналоговые поступлнения: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поступления части чистого дохода коммунальных государсвенных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сетного самоуправления);</w:t>
      </w:r>
    </w:p>
    <w:p>
      <w:pPr>
        <w:spacing w:after="0"/>
        <w:ind w:left="0"/>
        <w:jc w:val="both"/>
      </w:pPr>
      <w:r>
        <w:rPr>
          <w:rFonts w:ascii="Times New Roman"/>
          <w:b w:val="false"/>
          <w:i w:val="false"/>
          <w:color w:val="000000"/>
          <w:sz w:val="28"/>
        </w:rPr>
        <w:t>
      другие неналоговые поступления в бюджет района;</w:t>
      </w:r>
    </w:p>
    <w:p>
      <w:pPr>
        <w:spacing w:after="0"/>
        <w:ind w:left="0"/>
        <w:jc w:val="both"/>
      </w:pPr>
      <w:r>
        <w:rPr>
          <w:rFonts w:ascii="Times New Roman"/>
          <w:b w:val="false"/>
          <w:i w:val="false"/>
          <w:color w:val="000000"/>
          <w:sz w:val="28"/>
        </w:rPr>
        <w:t>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поселка,сельского округа.</w:t>
      </w:r>
    </w:p>
    <w:bookmarkStart w:name="z5" w:id="3"/>
    <w:p>
      <w:pPr>
        <w:spacing w:after="0"/>
        <w:ind w:left="0"/>
        <w:jc w:val="both"/>
      </w:pPr>
      <w:r>
        <w:rPr>
          <w:rFonts w:ascii="Times New Roman"/>
          <w:b w:val="false"/>
          <w:i w:val="false"/>
          <w:color w:val="000000"/>
          <w:sz w:val="28"/>
        </w:rPr>
        <w:t xml:space="preserve">
      3. Принять к сведению,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2018 года №197-VI "О республиканском бюджете на 2019-2021 годы" установлено:</w:t>
      </w:r>
    </w:p>
    <w:bookmarkEnd w:id="3"/>
    <w:p>
      <w:pPr>
        <w:spacing w:after="0"/>
        <w:ind w:left="0"/>
        <w:jc w:val="both"/>
      </w:pPr>
      <w:r>
        <w:rPr>
          <w:rFonts w:ascii="Times New Roman"/>
          <w:b w:val="false"/>
          <w:i w:val="false"/>
          <w:color w:val="000000"/>
          <w:sz w:val="28"/>
        </w:rPr>
        <w:t>
      с 1 января 2019 года:</w:t>
      </w:r>
    </w:p>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2 525 тенге;</w:t>
      </w:r>
    </w:p>
    <w:p>
      <w:pPr>
        <w:spacing w:after="0"/>
        <w:ind w:left="0"/>
        <w:jc w:val="both"/>
      </w:pPr>
      <w:r>
        <w:rPr>
          <w:rFonts w:ascii="Times New Roman"/>
          <w:b w:val="false"/>
          <w:i w:val="false"/>
          <w:color w:val="000000"/>
          <w:sz w:val="28"/>
        </w:rPr>
        <w:t>
      3) величину прожиточного минимума для исчисления размеров базовых социальных выплат – 29 698 тенге.</w:t>
      </w:r>
    </w:p>
    <w:bookmarkStart w:name="z6" w:id="4"/>
    <w:p>
      <w:pPr>
        <w:spacing w:after="0"/>
        <w:ind w:left="0"/>
        <w:jc w:val="both"/>
      </w:pPr>
      <w:r>
        <w:rPr>
          <w:rFonts w:ascii="Times New Roman"/>
          <w:b w:val="false"/>
          <w:i w:val="false"/>
          <w:color w:val="000000"/>
          <w:sz w:val="28"/>
        </w:rPr>
        <w:t>
      4. Учесть, в городском бюджете на 2019 год субвенций, передаваемые из районного бюджета бюджета - 134 924 тысяч тенге.</w:t>
      </w:r>
    </w:p>
    <w:bookmarkEnd w:id="4"/>
    <w:bookmarkStart w:name="z7" w:id="5"/>
    <w:p>
      <w:pPr>
        <w:spacing w:after="0"/>
        <w:ind w:left="0"/>
        <w:jc w:val="both"/>
      </w:pPr>
      <w:r>
        <w:rPr>
          <w:rFonts w:ascii="Times New Roman"/>
          <w:b w:val="false"/>
          <w:i w:val="false"/>
          <w:color w:val="000000"/>
          <w:sz w:val="28"/>
        </w:rPr>
        <w:t>
      5. Учесть в городском бюджете на 2019 год поступление целевых текущих трансфертов из республиканского бюджета, в том числе:</w:t>
      </w:r>
    </w:p>
    <w:bookmarkEnd w:id="5"/>
    <w:p>
      <w:pPr>
        <w:spacing w:after="0"/>
        <w:ind w:left="0"/>
        <w:jc w:val="both"/>
      </w:pPr>
      <w:r>
        <w:rPr>
          <w:rFonts w:ascii="Times New Roman"/>
          <w:b w:val="false"/>
          <w:i w:val="false"/>
          <w:color w:val="000000"/>
          <w:sz w:val="28"/>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 57 085 тысяч тенге;</w:t>
      </w:r>
    </w:p>
    <w:p>
      <w:pPr>
        <w:spacing w:after="0"/>
        <w:ind w:left="0"/>
        <w:jc w:val="both"/>
      </w:pPr>
      <w:r>
        <w:rPr>
          <w:rFonts w:ascii="Times New Roman"/>
          <w:b w:val="false"/>
          <w:i w:val="false"/>
          <w:color w:val="000000"/>
          <w:sz w:val="28"/>
        </w:rPr>
        <w:t>
      на повышение заработной платы отдельных категорий административных государственных служащих – 1 815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решениями Алгинского районного маслихата Актюбинской области от 04.04.2019 </w:t>
      </w:r>
      <w:r>
        <w:rPr>
          <w:rFonts w:ascii="Times New Roman"/>
          <w:b w:val="false"/>
          <w:i w:val="false"/>
          <w:color w:val="000000"/>
          <w:sz w:val="28"/>
        </w:rPr>
        <w:t>№ 251</w:t>
      </w:r>
      <w:r>
        <w:rPr>
          <w:rFonts w:ascii="Times New Roman"/>
          <w:b w:val="false"/>
          <w:i w:val="false"/>
          <w:color w:val="ff0000"/>
          <w:sz w:val="28"/>
        </w:rPr>
        <w:t xml:space="preserve"> (вводится в действие с 01.01.2019); от 30.05.2019 </w:t>
      </w:r>
      <w:r>
        <w:rPr>
          <w:rFonts w:ascii="Times New Roman"/>
          <w:b w:val="false"/>
          <w:i w:val="false"/>
          <w:color w:val="000000"/>
          <w:sz w:val="28"/>
        </w:rPr>
        <w:t>№ 272</w:t>
      </w:r>
      <w:r>
        <w:rPr>
          <w:rFonts w:ascii="Times New Roman"/>
          <w:b w:val="false"/>
          <w:i w:val="false"/>
          <w:color w:val="ff0000"/>
          <w:sz w:val="28"/>
        </w:rPr>
        <w:t xml:space="preserve"> (вводится в действие с 01.01.2019); от 12.08.2019 </w:t>
      </w:r>
      <w:r>
        <w:rPr>
          <w:rFonts w:ascii="Times New Roman"/>
          <w:b w:val="false"/>
          <w:i w:val="false"/>
          <w:color w:val="000000"/>
          <w:sz w:val="28"/>
        </w:rPr>
        <w:t>№ 288</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Учесть в городском бюджете на 2019 год поступление целевых текущих трансфертов из областного бюджета, в том числе:</w:t>
      </w:r>
    </w:p>
    <w:bookmarkEnd w:id="6"/>
    <w:p>
      <w:pPr>
        <w:spacing w:after="0"/>
        <w:ind w:left="0"/>
        <w:jc w:val="both"/>
      </w:pPr>
      <w:r>
        <w:rPr>
          <w:rFonts w:ascii="Times New Roman"/>
          <w:b w:val="false"/>
          <w:i w:val="false"/>
          <w:color w:val="000000"/>
          <w:sz w:val="28"/>
        </w:rPr>
        <w:t>
      - на реализацию государственного образовательного заказа в дошкольных организациях образования – 13 935 тысяч тенге;</w:t>
      </w:r>
    </w:p>
    <w:p>
      <w:pPr>
        <w:spacing w:after="0"/>
        <w:ind w:left="0"/>
        <w:jc w:val="both"/>
      </w:pPr>
      <w:r>
        <w:rPr>
          <w:rFonts w:ascii="Times New Roman"/>
          <w:b w:val="false"/>
          <w:i w:val="false"/>
          <w:color w:val="000000"/>
          <w:sz w:val="28"/>
        </w:rPr>
        <w:t>
      - капитальный и средний ремонт автомобильных дорог в городах районного значения, селах, поселках, сельских округах – 105 786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решениями Алгинского районного маслихата Актюбинской области от 04.04.2019 </w:t>
      </w:r>
      <w:r>
        <w:rPr>
          <w:rFonts w:ascii="Times New Roman"/>
          <w:b w:val="false"/>
          <w:i w:val="false"/>
          <w:color w:val="000000"/>
          <w:sz w:val="28"/>
        </w:rPr>
        <w:t>№ 251</w:t>
      </w:r>
      <w:r>
        <w:rPr>
          <w:rFonts w:ascii="Times New Roman"/>
          <w:b w:val="false"/>
          <w:i w:val="false"/>
          <w:color w:val="ff0000"/>
          <w:sz w:val="28"/>
        </w:rPr>
        <w:t xml:space="preserve"> (вводится в действие с 01.01.2019); от 18.12.2019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Учесть в городском бюджете на 2019 год поступление целевых текущих трансфертов из областного бюджета, в том числе:</w:t>
      </w:r>
    </w:p>
    <w:bookmarkEnd w:id="7"/>
    <w:p>
      <w:pPr>
        <w:spacing w:after="0"/>
        <w:ind w:left="0"/>
        <w:jc w:val="both"/>
      </w:pPr>
      <w:r>
        <w:rPr>
          <w:rFonts w:ascii="Times New Roman"/>
          <w:b w:val="false"/>
          <w:i w:val="false"/>
          <w:color w:val="000000"/>
          <w:sz w:val="28"/>
        </w:rPr>
        <w:t>
      на дошкольное воспитание и обучение и органиязация медицинского обслуживания в организациях дошкольного воспитания и обучения – 45 330 тысяч тенге;</w:t>
      </w:r>
    </w:p>
    <w:p>
      <w:pPr>
        <w:spacing w:after="0"/>
        <w:ind w:left="0"/>
        <w:jc w:val="both"/>
      </w:pPr>
      <w:r>
        <w:rPr>
          <w:rFonts w:ascii="Times New Roman"/>
          <w:b w:val="false"/>
          <w:i w:val="false"/>
          <w:color w:val="000000"/>
          <w:sz w:val="28"/>
        </w:rPr>
        <w:t>
      на услуги по обеспечению деятельности акима города районного значения, села, поселка, сельского округа – 42 031 тысяч тенге;</w:t>
      </w:r>
    </w:p>
    <w:p>
      <w:pPr>
        <w:spacing w:after="0"/>
        <w:ind w:left="0"/>
        <w:jc w:val="both"/>
      </w:pPr>
      <w:r>
        <w:rPr>
          <w:rFonts w:ascii="Times New Roman"/>
          <w:b w:val="false"/>
          <w:i w:val="false"/>
          <w:color w:val="000000"/>
          <w:sz w:val="28"/>
        </w:rPr>
        <w:t>
      на благоустройство и озеленение населенных пунктов – 16 000 тысяч тенге;</w:t>
      </w:r>
    </w:p>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4 347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Алгинского районного маслихата Актюбинской области от 04.04.2019 </w:t>
      </w:r>
      <w:r>
        <w:rPr>
          <w:rFonts w:ascii="Times New Roman"/>
          <w:b w:val="false"/>
          <w:i w:val="false"/>
          <w:color w:val="000000"/>
          <w:sz w:val="28"/>
        </w:rPr>
        <w:t>№ 251</w:t>
      </w:r>
      <w:r>
        <w:rPr>
          <w:rFonts w:ascii="Times New Roman"/>
          <w:b w:val="false"/>
          <w:i w:val="false"/>
          <w:color w:val="ff0000"/>
          <w:sz w:val="28"/>
        </w:rPr>
        <w:t xml:space="preserve"> (вводится в действие с 01.01.2019); от 30.05.2019 </w:t>
      </w:r>
      <w:r>
        <w:rPr>
          <w:rFonts w:ascii="Times New Roman"/>
          <w:b w:val="false"/>
          <w:i w:val="false"/>
          <w:color w:val="000000"/>
          <w:sz w:val="28"/>
        </w:rPr>
        <w:t>№ 272</w:t>
      </w:r>
      <w:r>
        <w:rPr>
          <w:rFonts w:ascii="Times New Roman"/>
          <w:b w:val="false"/>
          <w:i w:val="false"/>
          <w:color w:val="ff0000"/>
          <w:sz w:val="28"/>
        </w:rPr>
        <w:t xml:space="preserve"> (вводится в действие с 01.01.2019); от 12.08.2019 </w:t>
      </w:r>
      <w:r>
        <w:rPr>
          <w:rFonts w:ascii="Times New Roman"/>
          <w:b w:val="false"/>
          <w:i w:val="false"/>
          <w:color w:val="000000"/>
          <w:sz w:val="28"/>
        </w:rPr>
        <w:t>№ 288</w:t>
      </w:r>
      <w:r>
        <w:rPr>
          <w:rFonts w:ascii="Times New Roman"/>
          <w:b w:val="false"/>
          <w:i w:val="false"/>
          <w:color w:val="ff0000"/>
          <w:sz w:val="28"/>
        </w:rPr>
        <w:t xml:space="preserve"> (вводится в действие с 01.01.2019); от 08.11.2019 </w:t>
      </w:r>
      <w:r>
        <w:rPr>
          <w:rFonts w:ascii="Times New Roman"/>
          <w:b w:val="false"/>
          <w:i w:val="false"/>
          <w:color w:val="000000"/>
          <w:sz w:val="28"/>
        </w:rPr>
        <w:t>№ 304</w:t>
      </w:r>
      <w:r>
        <w:rPr>
          <w:rFonts w:ascii="Times New Roman"/>
          <w:b w:val="false"/>
          <w:i w:val="false"/>
          <w:color w:val="ff0000"/>
          <w:sz w:val="28"/>
        </w:rPr>
        <w:t xml:space="preserve"> (вводится в действие с 01.01.2019); от 18.12.2019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Государственному учреждению "Аппарат маслихата Алгинского района" в установленном законодательном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11" w:id="9"/>
    <w:p>
      <w:pPr>
        <w:spacing w:after="0"/>
        <w:ind w:left="0"/>
        <w:jc w:val="both"/>
      </w:pPr>
      <w:r>
        <w:rPr>
          <w:rFonts w:ascii="Times New Roman"/>
          <w:b w:val="false"/>
          <w:i w:val="false"/>
          <w:color w:val="000000"/>
          <w:sz w:val="28"/>
        </w:rPr>
        <w:t>
      9. Настоящее решение вводится в действие с 1 января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Еркусимова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решению Алгинского районного маслихата от 4 января 2019 года № 228</w:t>
            </w:r>
          </w:p>
        </w:tc>
      </w:tr>
    </w:tbl>
    <w:p>
      <w:pPr>
        <w:spacing w:after="0"/>
        <w:ind w:left="0"/>
        <w:jc w:val="left"/>
      </w:pPr>
      <w:r>
        <w:rPr>
          <w:rFonts w:ascii="Times New Roman"/>
          <w:b/>
          <w:i w:val="false"/>
          <w:color w:val="000000"/>
        </w:rPr>
        <w:t xml:space="preserve"> Бюджет города Алга на 2019 год</w:t>
      </w:r>
    </w:p>
    <w:p>
      <w:pPr>
        <w:spacing w:after="0"/>
        <w:ind w:left="0"/>
        <w:jc w:val="both"/>
      </w:pPr>
      <w:r>
        <w:rPr>
          <w:rFonts w:ascii="Times New Roman"/>
          <w:b w:val="false"/>
          <w:i w:val="false"/>
          <w:color w:val="ff0000"/>
          <w:sz w:val="28"/>
        </w:rPr>
        <w:t xml:space="preserve">
      Сноска. Приложение 1 – в редакции решения Алгинского районного маслихата Актюбинской области от 18.12.2019 </w:t>
      </w:r>
      <w:r>
        <w:rPr>
          <w:rFonts w:ascii="Times New Roman"/>
          <w:b w:val="false"/>
          <w:i w:val="false"/>
          <w:color w:val="ff0000"/>
          <w:sz w:val="28"/>
        </w:rPr>
        <w:t>№ 316</w:t>
      </w:r>
      <w:r>
        <w:rPr>
          <w:rFonts w:ascii="Times New Roman"/>
          <w:b w:val="false"/>
          <w:i w:val="false"/>
          <w:color w:val="ff0000"/>
          <w:sz w:val="28"/>
        </w:rPr>
        <w:t xml:space="preserve"> (вводится в действие с 01.01.2019).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420612,1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Договора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 решению Алгинского районного маслихата от 4 января 2019 года № 228</w:t>
            </w:r>
          </w:p>
        </w:tc>
      </w:tr>
    </w:tbl>
    <w:p>
      <w:pPr>
        <w:spacing w:after="0"/>
        <w:ind w:left="0"/>
        <w:jc w:val="left"/>
      </w:pPr>
      <w:r>
        <w:rPr>
          <w:rFonts w:ascii="Times New Roman"/>
          <w:b/>
          <w:i w:val="false"/>
          <w:color w:val="000000"/>
        </w:rPr>
        <w:t xml:space="preserve"> Бюджет города Алга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 к решению Алгинского районного маслихата от 4 января 2019 года № 228</w:t>
            </w:r>
          </w:p>
        </w:tc>
      </w:tr>
    </w:tbl>
    <w:p>
      <w:pPr>
        <w:spacing w:after="0"/>
        <w:ind w:left="0"/>
        <w:jc w:val="left"/>
      </w:pPr>
      <w:r>
        <w:rPr>
          <w:rFonts w:ascii="Times New Roman"/>
          <w:b/>
          <w:i w:val="false"/>
          <w:color w:val="000000"/>
        </w:rPr>
        <w:t xml:space="preserve"> Бюджет города Алга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