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be09" w14:textId="560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28 марта 2019 года № 274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июля 2019 года № 301. Зарегистрировано Департаментом юстиции Актюбинской области 26 июля 2019 года № 6307.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28 марта 2019 года № 274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на 2019 год" (зарегистрированное в реестре государственной регистрации нормативных правовых актов № 6053, опубликованное 22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