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064e" w14:textId="6240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Алгинского, Иргизского, Мартукского, Мугалжарского и Шалкарского районов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декабря 2019 года № 490 и решение маслихата Актюбинской области от 11 декабря 2019 года № 479. Зарегистрированы Департаментом юстиции Актюбинской области 19 декабря 2019 года № 6570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учитывая предложения представительного и исполнительного органов Алгинского, Иргизского, Мартукского, Мугалжарского и Шалкарского районов,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ниже перечисленные села отдельных районов, в которых численность постоянного населения менее пятидесяти человек, включив их население в состав ближайших населенных пунктов того же округа.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Алгинскому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Карагандысай Маржанбулакского сельского округа, включив население в состав ближайшего села Кайындысай Маржанбулакского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Иргизскому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Калалыкол Иргизского сельского округа, включив его население в состав ближайшего села Иргиз Иргизского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Мартукскому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13 лет Казахстана Байнассайского сельского округа включив население упраздняемого села в состав ближайшего села Байнассай Байнассайского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Мугалжарскому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станцию Изембет Журынского сельского округа и разъезд № 57 "Тас" Мугалжарского сельского округа включив население упраздняемых населенных пунктов в состав ближайших сел Кубелей Журынского сельского округа и Мугалжар Мугалжарского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Шалкарскому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населенные пункты: разъезды Шагыр и Сардулек Кишикумского сельского округа, Кокпек (разъезд № 66) и Буйректобе (разъезд № 67) Кауылжарского сельского округа, разъезды Каратал, Копатай и Ушкурай Тогызского сельского округа, село Карабулак Бершугирского сельского округа включив население упраздняемых населенных пунктов в состав ближайших населенных пунктов: села Шиликти и станции Шокысу Кишикумского сельского округа, станции Улпан Кауылжарского сельского округа, станции Копмола Тогызского сельского округа, села Сарысай Бершугирского сельского округа.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"Департамент статистики по Актюбинской области" (по согласованию) внести соответствующие изменения в учетные данные административно-территориальных единиц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привести в соответствие с произведенными изменениями в административно-территориальном устройстве области земельно-кадастровую документацию.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Мухамбетпаизова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