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1c6b" w14:textId="f451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3 мая 2017 года № 127 "Об установлении форм и сроков представления страхователем, страховщиком, агентом и обществом информации и документов, необходимых для осуществления им контрольных фун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4 августа 2019 года № 310. Зарегистрировано Департаментом юстиции Актюбинской области 16 августа 2019 года № 63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мая 2017 года № 127 "Об установлении форм и сроков представления страхователем, страховщиком, агентом и обществом информации и документов, необходимых для осуществления им контрольных функций" (зарегистрированное в Реестре государственной регистрации нормативных правовых актов № 5547, опубликованное 3 июл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