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778f" w14:textId="9d2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7 июня 2017 года № 197 "Об утверждении перечня приоритетных сельскохозяйственных культур и норм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июня 2019 года № 233. Зарегистрировано Департаментом юстиции Актюбинской области 13 июня 2019 года № 6254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июня 2017 года № 197 "Об утверждении перечня приоритетных сельскохозяйственных культур и норм субсидий" (зарегистрированное в Реестре государственной регистрации нормативных правовых актов № 5551, опубликованное 28 июня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