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b4e0" w14:textId="1ebb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14 августа 2017 года № 194 "Обутверждении Правил регулирования миграционных процессов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386. Зарегистрировано Департаментом юстиции Актюбинской области 5 марта 2019 года № 5978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августа 2017 года № 194 "Об утверждении Правил регулирования миграционных процессов в Актюбинской области" (зарегистрированное в реестре государственной регистрации нормативных правовых актов № 5632, опубликованное 28 августа 2017 года в эталонном контрольном банке нормативных правовых актов в электронном виде) следующее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регулирования миграционных процессов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