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2a4" w14:textId="f73c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Ангалбатырского, Баймырзинского, Бирсуатского, Донского, Енбекшильдерского, Заураловского, Макинского, Валихановского, Ульгинского сельский округов и сел Аксу, Кенащи, Краснофлотское, Мамай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10 сентября 2019 года № а-9/229. Зарегистрировано Департаментом юстиции Акмолинской области 26 сентября 2019 года № 7398.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села Аксу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схему пастбищеоборотов на основании геоботанического обследования пастбищ Ангалбатырского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схему пастбищеоборотов на основании геоботанического обследования пастбищ Баймырзинского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схему пастбищеоборотов на основании геоботанического обследования пастбищ Бирсуатского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схему пастбищеоборотов на основании геоботанического обследования пастбищ Донского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меняется, постановлением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схему пастбищеоборотов на основании геоботанического обследования пастбищ Енбекшильдерского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схему пастбищеоборотов на основании геоботанического обследования пастбищ Заураловского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схему пастбищеоборотов на основании геоботанического обследования пастбищ Макинского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схему пастбищеоборотов на основании геоботанического обследования пастбищ Валихановского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схему пастбищеоборотов на основании геоботанического обследования пастбищ Ульгинского сельского округа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схему пастбищеоборотов на основании геоботанического обследования пастбищ села Кенащи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схему пастбищеоборотов на основании геоботанического обследования пастбищ села Краснофлотское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Утвердить схему пастбищеоборотов на основании геоботанического обследования пастбищ села Мамай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12-1 в соответствии с постановлением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постановления возложить на заместителя акима района, курирующего данный вопрос.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Аксу района Биржан сал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Ангалбатырского сельского округа района Биржан сал 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Баймырзинского сельского округа района Биржан сал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Бирсуатского сельского округа района Биржан сал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Донского сельского округа района Биржан сал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5 внесено изменение на казахском языке, текст на русском языке не меняется, постановлением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Енбекшильдерского сельского округа района Биржан сал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Заураловского сельского округа района Биржан сал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Макинского сельского округа района Биржан сал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Валихановского сельского округа района Биржан сал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Ульгинского сельского округа района Биржан сал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Кенащи района Биржан сал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Краснофлотское района Биржан сал 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"10" сентября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а-9/229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пастбищеоборотов на основании геоботанического обследования пастбищ села Мамай района Биржан сал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 в соответствии с постановлением акимата района Биржан сал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