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b989" w14:textId="68f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Буландынского района от 10 августа 2016 года № а-08/249 "Об определении перечня приоритетных направлений расходов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27 августа 2019 года № А-08/236. Зарегистрировано Департаментом юстиции Акмолинской области 28 августа 2019 года № 7345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10 августа 2016 года № а-08/249 "Об определении перечня приоритетных направлений расходов районного бюджета" (зарегистрирован в Реестре государственной регистрации нормативных правовых актов за № 5516, опубликовано 15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213 Правил исполнения бюджета и его кассового обслуживания, утвержденных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9934), акимат Буландынского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Смагулова О.К.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