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4156a" w14:textId="3041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и порядка перевозки в общеобразовательные школы детей, проживающих в отдаленных населенных пунктах Астраханского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Астраханского района Акмолинской области от 7 марта 2019 года № 59. Зарегистрировано Департаментом юстиции Акмолинской области 14 марта 2019 года № 7100. Утратило силу постановлением акимата Астраханского района Акмолинской области от 7 апреля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Астраханского района Акмолинской области от 07.04.2021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транспорте", акимат Астраханского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перевозки в общеобразовательные школы детей, проживающих в отдаленных населенных пунктах Астраханского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порядок перевозки в общеобразовательные школы детей, проживающих в отдаленных населенных пунктах Астраханского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Астраханского района "Об утверждении схем и порядка перевозки в общеобразовательные школы детей, проживающих в отдаленных населенных пунктах Астраханского района" от 2 июля 2018 года № 131 (зарегистрировано в Реестре государственной регистрации нормативных правовых актов № 6729, опубликовано 23 июля 2018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Астраханского района Шахпутову Ж.К.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59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"Астраханская средняя школа № 1" отдела образования Астраханского района детей, проживающих в отдаленных населенных пунктах Астраханского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8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8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59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"Ковыленская основная школа" отдела образования Астраханского района детей, проживающих в отдаленных населенных пунктах Астраханского района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59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"Староколутонская средняя школа" отдела образования Астраханского района детей, проживающих в отдаленных населенных пунктах Астраханского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7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7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59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государственное учреждение "Петровская средняя школа" отдела образования Астраханского района детей, проживающих в отдаленных населенных пунктах Астраханского района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59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в коммунальное государственное учреждение "Узынкульская основная школа" отдела образования Астраханского района детей, проживающих в отдаленных населенных пунктах Астраханского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76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марта 2019 года № 59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перевозки в общеобразовательные школы детей, проживающих в отдаленных населенных пунктах Астраханского района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Порядок перевозки в общеобразовательные школы детей, проживающих в отдаленных населенных пунктах Астраханского района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14 Закона Республики Казахстан от 4 июля 2003 года "Об автомобильном транспорте".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Перевозчиком является организация образования.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Перевозки осуществляются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пассажиров и багажа автомобильным транспортом утвержденных приказом исполняющего обязанности Министра по инвестициям и развитию Республики Казахстан от 26 марта 2015 года № 349 (зарегистрирован в Реестре государственной регистрации нормативных правовых актов № 11550).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