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47a3" w14:textId="f764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2018 года № 6С 27/2 "О бюджетах города Атбасар и Мариновского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4 декабря 2019 года № 6С 35/3. Зарегистрировано Департаментом юстиции Акмолинской области 11 декабря 2019 года № 7566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 и Мариновского сельского округа на 2019-2021 годы" от 25 декабря 2018 года № 6С 27/2 (зарегистрировано в Реестре государственной регистрации нормативных правовых актов № 7027,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589 713,1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268 386,8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600 761,4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-11 048,3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Мариновского сельского округа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268 386,8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130 919,5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600 761,4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20 925,9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городе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округа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округа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округа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и обеспечение санитарии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