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ff18" w14:textId="bb4f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февраля 2019 года № С 36-2. Зарегистрировано Департаментом юстиции Акмолинской области 28 февраля 2019 года № 7079. Утратило силу решением Аккольского районного маслихата Акмолинской области от 18 мая 2020 года № С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С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№ 2314 "Об утверждении Правил предоставлении жилищной помощи",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10 декабря 2018 года № С 32-3 "Об определении порядка и размера оказания жилищной помощи малообеспеченным семьям (гражданам) проживающим в Аккольском районе" (зарегистрировано в Реестре государственной регистрации нормативных правовых актов № 6977, опубликовано в Эталонном контрольном банке нормативных правовых актов Республики Казахстан в электронном виде 3 января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36-2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Аккольском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Аккольского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и/или на веб-портал "электронного правительства" за назначением жилищной помощи один раз в квартал.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Аккольского района" (далее – уполномоченный орган),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– Правила).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10 % к совокупному доходу семьи (гражданина) на оплату: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