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d963" w14:textId="aa3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 января 2018 года № А-1/4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ноября 2019 года № А-11/533. Зарегистрировано Департаментом юстиции Акмолинской области 11 ноября 2019 года № 7469. Утратило силу постановлением акимата Акмолинской области от 3 февраля 2020 года № А-2/42.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3 января 2018 года № А-1/4 (зарегистрировано в Реестре государственной регистрации нормативных правовых актов № 6364, опубликовано 5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"Регистрация лиц, ищущих работу, в качестве безработных".";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11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центрами занятости населения районов, городов Кокшетау и Степногорск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Стандарт), либо уведомление об отказе в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20 минут;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подготовка результата оказания государственной услуги;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20 минут;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установленный срок,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- веб-портал "электронного правительства": www.egov.kz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- шлюз электронного правительства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– государственная услуга) оказывается местными исполнительными органами районов, городов Кокшетау и Степногорск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центры занятости населения районов, городов Кокшетау и Степногорск.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работу, в качестве безработных",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 или посредством информационно-коммуникационных технологий и (или) абонентского устройства сети сотовой связи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1 час;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подготовка результата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1 час;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безработных"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безработных"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