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4ba3" w14:textId="5ef4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Бурабайского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октября 2019 года № А-11/508 и решение Акмолинского областного маслихата от 25 октября 2019 года № 6С-38-9. Зарегистрировано Департаментом юстиции Акмолинской области 1 ноября 2019 года № 7463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совместного постановления акимата Бурабайского района от 16 мая 2019 года № а-5/192А и решения Бурабайского районного маслихата от 16 мая 2019 года № 6С-42/5 "О внесении предложений об изменении административно–территориального устройства Бурабайского района Акмолинской области"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 административно-территориальное устройство Бурабайского района Акмолинской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Зеленоборского сельского округа Бурабайского района, включив в его состав село Наурызбай батыр общей площадью 47661 гектар и определить административным центром Зеленоборского сельского округа Бурабайского района село Зеленый Бор.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