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1bfa" w14:textId="070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регистрации в качестве безработного"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октября 2019 года № А-11/513. Зарегистрировано Департаментом юстиции Акмолинской области 31 октября 2019 года № 7461. Утратило силу постановлением акимата Акмолинской области от 30 июня 2020 года № А-7/342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А-7/342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Республики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в качестве безработного".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Идрисова К.М.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регистрации в качестве безработного"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регистрации в качестве безработного" (далее - государственная услуга) оказывается центрами занятости населения районов, городов Кокшетау и Степногорск Акмолинской области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 о регистрации в качестве безработного в бумажном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регистрации в качестве безработного",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–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подписывает результат оказания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принимает, регистрирует документы и подготавливает результат оказания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подписывает результат оказания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результат оказания государственной услуги – 20 минут.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регистрации в качестве безработного"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