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a312" w14:textId="74da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июня 2019 года № А-6/270. Зарегистрировано Департаментом юстиции Акмолинской области 25 июня 2019 года № 7249. Утратило силу постановлением акимата Акмолинской области от 5 февраля 2020 года № А-2/48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А-2/48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Республики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детско-юношеские спортивные школы, спортивные школы для инвалидов".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– государственная услуга) оказывается коммунальным государственным учреждением "Областная школа-интернат для одаренных в спорте детей имени Богенбай батыра" управления физической культуры и спорта Акмолинской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расписки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утвержденным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5, 6, 7, 8, 9 классы осуществляется с 1 июня по 20 августа включительно, в 10, 11 классы - с 15 июня по 20 августа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расписка о приеме документов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расписки о приеме документов либо мотивированного ответа об отказе.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5, 6, 7, 8, 9 классы осуществляется с 1 июня по 20 августа включительно, в 10, 11 классы - с 15 июня по 20 августа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школы-интернаты-колледжи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школы-интернаты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 спорте детей"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А-6/270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детско-юношеские спортивные школы, спортивные школы для инвалидов"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детско-юношеские спортивные школы, спортивные школы для инвалидов" (далее – государственная услуга) оказывается детско-юношескими спортивными школами, спортивными школами для инвалидов районов, городов Кокшетау и Степногорск Акмолинской области (далее –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детско-юношеские спортивные школы, спортивные школы для инвалидов"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–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до 20 сентября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расписка о приеме документов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расписки о приеме документов либо мотивированного ответа об отказе.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до 20 (двадцатого) сентября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предоставленных документов, подготавливает расписку о приеме документов, либо мотивированный ответ об отказе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расписку о приеме документов, либо мотивированный ответ об отказе – 5 минут.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детско-юношеские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школы,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для инвалидов"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детско-юношеские спортивные школы, спортивные школы для инвалидов"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