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f828" w14:textId="eedf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12 сентября 2017 года № А-10/388 "Об утверждении регламента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5 июня 2019 года № А-6/254. Зарегистрировано Департаментом юстиции Акмолинской области 12 июня 2019 года № 7230. Утратило силу постановлением акимата Акмолинской области от 20 марта 2020 года № А-4/151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А-4/151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 от 12 сентября 2017 года № А-10/388 (зарегистрировано в Реестре государственной регистрации нормативных правовых актов № 6105, опубликовано 13 октября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2019 года № А-6/254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А-10/388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затрат перерабатывающих предприятий на закуп сельскохозяйственной продукции для производства продуктов ее глубокой переработки" (далее – государственная услуга) оказывается государственным учреждением "Управление сельского хозяйства Акмолинской области" (далее – услугодатель).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 - портал "электронного правительства" www.egov.kz (далее – портал).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переработки", утвержденного приказом Министра сельского хозяйства Республики Казахстан от 28 апреля 2015 года № 3-2/378 (зарегистрирован в Реестре государственной регистрации нормативных правовых актов за № 11284) (далее - Стандарт).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предоставленные услугополучателем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подтверждает ее принятие путем подписания с использованием электронной цифровой подписью (далее – ЭЦП) соответствующего уведомления. Данное уведомление становится доступным в личном кабинете перерабатывающего предприятия в информационной системе субсидирования в случае самостоятельной регистрации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- 2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уведомление о перечислении субсидии либо мотивированный отказ - 30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направляет уведомление о перечислении субсидии либо мотивированный отказ в "личный кабинет" в форме электронного документа, подписанного ЭЦП руководителя – 30 минут.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подтверждает принятие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платежных поручений;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уведомления либо мотивированного отказа;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уведомления либо мотивированного отказа.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перерабатывающего предприятия в информационной системе субсидирования в случае самостоятельной регистрации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- 2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уведомление о перечислении субсидии либо мотивированный отказ - 30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направляет уведомление о перечислении субсидии либо мотивированный отказ в "личный кабинет" в форме электронного документа, подписанного ЭЦП руководителя – 30 минут.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представляет на портал в форме электронного документа, удостоверенного ЭЦП услугополучателя заявку на получение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или бизнес 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–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ее глубокой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переработки"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при оказании государственной услуги через портал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глубокой переработки"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