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20e8" w14:textId="d042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28 сентября 2015 года № 107-1680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2015-2019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февраля 2019 года № 107-248. Зарегистрировано Департаментом юстиции города Астаны 4 марта 2019 года № 1207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сентября 2015 года № 107-1680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2015-2019 учебные годы" (зарегистрировано в Реестре государственной регистрации нормативных правовых актов за № 963, опубликовано в газетах "Астана ақшамы", "Вечерняя Астана" от 21 ноября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постановления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Астаны ПОСТАНОВЛЯЕТ:".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