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c760" w14:textId="017c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рынка ценных бумаг и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2019 года № 262. Зарегистрировано в Министерстве юстиции Республики Казахстан 10 января 2020 года № 19864.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c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рынка ценных бумаг и пенсионного обеспечения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небанковских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c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262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рынка ценных бумаг и пенсионного обеспечения, в которые вносятся изменения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декабря 2003 года № 409 "Об утверждении Правил осуществления деятельности платежного агента" (зарегистрировано в Реестре государственной регистрации нормативных правовых актов под № 2632, опубликовано 23 января 2004 года в газете "Казахстанская правда" № 13 (24323) следующее изменение: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платежного агента,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Платежный агент в случае полной выплаты дохода по эмиссионным ценным бумагам и номинальной стоимости облигаций при их погашении в течение одного месяца после окончания срока погашения, установленного проспектом выпуска облигаций, направляет в уполномоченный орган по регулированию, контролю и надзору финансового рынка и финансовых организаций (далее – уполномоченный орган) уведомление об итогах погашения негосударственных облигаций в порядке, установленном нормативным правовым актом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2 июля 2003 года "О рынке ценных бумаг".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2008 года № 170 "Об утверждении Правил осуществления деятельности организации торговли с ценными бумагами и иными финансовыми инструментами" (зарегистрировано в Реестре государственной регистрации нормативных правовых актов Республики Казахстан под № 5406, опубликовано 14 января 2009 года в газете "Юридическая газета" № 5 (1602) следующее изменение: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организации торговли с ценными бумагами и иными финансовыми инструментами, утвержденных указанным постановлением: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уполномоченный орган – уполномоченный орган по регулированию, контролю и надзору финансового рынка и финансовых организаций.";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60 "Об утверждении Правил инвестирования финансовых инструментов и иного имущества, входящего в состав активов инвестиционного фонда, и перечня финансовых инструментов, которые могут входить в состав активов акционерных и паевых инвестиционных фондов" (зарегистрировано в Реестре государственной регистрации нормативных правовых актов под № 7540, опубликовано 4 июля 2012 года в газете "Казахстанская правда" № 211-212 (27030-27031) следующие изменения: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инвестирования финансовых инструментов и иного имущества, входящего в состав активов инвестиционного фонда, утвержденных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инвестирования финансовых инструментов и иного имущества, входящего в состав активов инвестиционного фонда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"Об инвестиционных и венчурных фондах" (далее - Закон) и устанавливают порядок инвестирования финансовых инструментов и иного имущества, входящего в состав активов акционерных и паевых инвестиционных фондов.";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управляющая компания - профессиональный участник рынка ценных бумаг, осуществляющий деятельность по управлению инвестиционным портфелем на основании лицензии, выданной уполномоченным органом по регулированию, контролю и надзору финансового рынка и финансовых организаций (далее - уполномоченный орган);";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возникновении обстоятельств, независящих от действий управляющей компании, повлекших несоответствие структуры активов инвестиционного фонда условиям, установленным настоящими Правилами и (или) инвестиционной декларацией, управляющая компания прекращает инвестиционную деятельность, связанную с таким несоответствием, и в течение одного рабочего дня сообщает в уполномоченный орган о факте и причинах данного несоответствия с приложением плана мероприятий по его устранению с указанием наименования мероприятий, руководящих работников управляющей компании, ответственных за их исполнение, и сроков исполнения.".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88 "Об утверждении Правил исполнения представителем держателей облигаций своих функций и обязанностей, досрочного прекращения его полномочий, а также требований к содержанию договора о представлении интересов держателей облигаций, заключаемого между эмитентом и представителем держателей облигаций, и сроков предоставления информации в Национальный Банк Республики Казахстан" (зарегистрировано в Реестре государственной регистрации нормативных правовых актов под № 7568, опубликовано 1 августа 2012 года в газете "Казахстанская правда" № 245-246 (27064-27065) следующие изменения: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исполнения представителем держателей облигаций своих функций и обязанностей, досрочного прекращения его полномочий, а также требований к содержанию договора о представлении интересов держателей облигаций, заключаемого между эмитентом и представителем держателей облигаций, и сроков предоставления информации в уполномоченный орган по регулированию, контролю и надзору финансового рынка и финансовых организаций";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представителем держателей облигаций своих функций и обязанностей, досрочного прекращения его полномочий, а также требования к содержанию договора о представлении интересов держателей облигаций, заключаемого между эмитентом и представителем держателей облигаций, и сроки предоставления информации в уполномоченный орган по регулированию, контролю и надзору финансового рынка и финансовых организаций.";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представителем держателей облигаций своих функций и обязанностей, досрочного прекращения его полномочий, а также требованиях к содержанию договора о представлении интересов держателей облигаций, заключаемого между эмитентом и представителем держателей облигаций, и сроках предоставления информации в Национальный Банк Республики Казахстан, утвержденных указанным постановлением: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исполнения представителем держателей облигаций своих функций и обязанностей, досрочного прекращения его полномочий, а также требования к содержанию договора о представлении интересов держателей облигаций, заключаемого между эмитентом и представителем держателей облигаций, и сроки предоставления информации в уполномоченный орган по регулированию, контролю и надзору финансового рынка и финансовых организаций";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исполнения представителем держателей облигаций своих функций и обязанностей, досрочного прекращения его полномочий, а также требования к содержанию договора о представлении интересов держателей облигаций, заключаемого между эмитентом и представителем держателей облигаций, и сроки предоставления информации в уполномоченный орган по регулированию, контролю и надзору финансового рынка и финансовых организаций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(далее - Закон) и определяют порядок исполнения представителем держателей облигаций (далее – представитель) своих функций и обязанностей при выпуске, размещении, обращении и погашении обеспеченных, инфраструктурных или ипотечных облигаций (далее – облигации), требования к содержанию договора о представлении интересов держателей облигаций, заключаемого между эмитентом и представителем, порядок и случаи досрочного прекращения его полномочий, а также сроки предоставления информации в уполномоченный орган по регулированию, контролю и надзору финансового рынка и финансовых организаций (далее - уполномоченный орган)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234 "Об утверждении формы типового кастодиального договора, заключаемого между банком-кастодианом и добровольным накопительным пенсионным фондом" (зарегистрировано в Реестре государственной регистрации нормативных правовых актов под № 8795, опубликовано 15 ноября 2013 года в газете "Юридическая газета" № 172 (2547) следующие изменения:</w:t>
      </w:r>
    </w:p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</w:t>
      </w:r>
      <w:r>
        <w:rPr>
          <w:rFonts w:ascii="Times New Roman"/>
          <w:b w:val="false"/>
          <w:i w:val="false"/>
          <w:color w:val="000000"/>
          <w:sz w:val="28"/>
        </w:rPr>
        <w:t>Типового кастодиального договора</w:t>
      </w:r>
      <w:r>
        <w:rPr>
          <w:rFonts w:ascii="Times New Roman"/>
          <w:b w:val="false"/>
          <w:i w:val="false"/>
          <w:color w:val="000000"/>
          <w:sz w:val="28"/>
        </w:rPr>
        <w:t>, заключаемого между банком-кастодианом и добровольным накопительным пенсионным фондом, утвержденной указанным постановлением: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Договор заключен между следующими сторонами: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Добровольный накопительный пенсионный фонд,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(наименование)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имеющий лицензию уполномоченного органа по регулированию, контролю и надзору финансового рынка и финансовых организаций (далее -  уполномоченный орган) на управление инвестиционным портфелем с правом  привлечения добровольных пенсионных взносов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(номер лицензии и дата выдачи)</w:t>
      </w:r>
    </w:p>
    <w:bookmarkEnd w:id="39"/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"Фонд" в лице</w:t>
      </w:r>
    </w:p>
    <w:bookmarkEnd w:id="40"/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(должность, фамилия, имя, при наличии - отчество)</w:t>
      </w:r>
    </w:p>
    <w:bookmarkEnd w:id="42"/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_________________________________________________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(Устава или доверенности).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Банк-Кастодиан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банка, номер лицензии, дата выдачи)</w:t>
      </w:r>
    </w:p>
    <w:bookmarkEnd w:id="47"/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"Кастодиан" в лице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49"/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(должность, фамилия, имя, при наличии - отчество)</w:t>
      </w:r>
    </w:p>
    <w:bookmarkEnd w:id="50"/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_________________________________________________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(Устава или доверенности).";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23) пункта 4 изложить в следующей редакции:</w:t>
      </w:r>
    </w:p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не исполнять приказы Фонда о переводе денег с банковских инвестиционных счетов в тенге или в иностранной валюте и списании ценных бумаг со счетов по учету финансовых инструментов с даты получения уведомления от уполномоченного органа о приостановлении действия лицензии Фонда и до даты получения уведомления от уполномоченного органа о возобновлении действия лицензии Фонда;".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бумаг, порядка проведения брокером и (или) дилером банковских операций" (зарегистрировано в Реестре государственной регистрации нормативных правовых актов под № 9249, опубликовано 16 апреля 2014 года в информационно-правовой системе "Әділет") следующее изменение: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порядке проведения брокером и (или) дилером банковских операций, утвержденных указанным постановлением: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целей Правил помимо рейтинговых оценок агентства Standard &amp; Poor's уполномоченным органом по регулированию, контролю и надзору финансового рынка и финансовых организаций (далее - уполномоченный орган) также признаются рейтинговые оценки агентств Moody's Investors Service и Fitch, и их дочерних рейтинговых организаций (далее - другие рейтинговые агентства).".</w:t>
      </w:r>
    </w:p>
    <w:bookmarkEnd w:id="56"/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210 "Об утверждении Правил регистрации сделок с эмиссионными ценными бумагами, уступки прав требования по обязательствам эмитентов по эмиссионным ценным бумагам в системе учета центрального депозитария, предоставления выписки с лицевого счета зарегистрированного лица в системе учета центрального депозитария и (или) в системе учета номинального держания и предоставления номинальным держателем информации о клиентах, ценные бумаги которых находятся в его номинальном держании, по требованию центрального депозитария и эмитента" (зарегистрировано в Реестре государственной регистрации нормативных правовых актов под № 9876, опубликовано 28 ноября 2014 года в информационно-правовой системе "Әділет") следующие изменения:</w:t>
      </w:r>
    </w:p>
    <w:bookmarkEnd w:id="57"/>
    <w:bookmarkStart w:name="z1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сделок с эмиссионными ценными бумагами, уступки прав требования по обязательствам эмитентов по эмиссионным ценным бумагам в системе учета центрального депозитария, предоставления выписки с лицевого счета зарегистрированного лица в системе учета центрального депозитария и (или) в системе учета номинального держания и предоставления номинальным держателем информации о клиентах, ценные бумаги которых находятся в его номинальном держании, по требованию центрального депозитария и эмитента, утвержденных указанным постановлением: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уполномоченный орган – уполномоченный орган по регулированию, контролю и надзору финансового рынка и финансовых организаций;";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следующей редакции:</w:t>
      </w:r>
    </w:p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операций по списанию с лицевых счетов клиентов принадлежащих им акций банков второго уровня, подлежащих принудительному выкупу в соответствии с пунктом 6 статьи 16 Закона о банках и зачислению данных акций на счет Национального Банка Республики Казахстан, которые регистрируются на основании решения уполномоченного органа, принятого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принудительного выкупа акций банка и их обязательной последующей продажи инвесторам, утвержденными постановлением Правления Национального Банка Республики Казахстан от 2 мая 2019 года № 70, зарегистрированным в Реестре государственной регистрации нормативных правовых актов под № 18669;";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"33-1. В случае реорганизации номинального держателя (номинальных держателей) в форме разделения или слияния юридическое лицо, возникшее в результате такой реорганизации и переоформившее лицензию реорганизованного номинального держателя (реорганизованных номинальных держателей)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от 16 мая 2014 года "О разрешениях и уведомлениях", осуществляет подачу приказа центральному депозитарию на совершение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деятельности центрального депозитария, утвержденных постановлением Правления Национального Банка Республики Казахстан от 29 ноября 2018 года № 307, зарегистрированным в Реестре государственной регистрации нормативных правовых актов под № 17920 (далее - Правила № 307), в течение 30 (тридцати) календарных дней со дня получения от уполномоченного органа переоформленной лицензии.</w:t>
      </w:r>
    </w:p>
    <w:bookmarkEnd w:id="61"/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33-2. В случае реорганизации номинальных держателей в форме присоединения номинальный держатель, к которому производится присоединение, осуществляет подачу приказа центральному депозитарию на совершение операций, указанных в подпункте 2) пункта 37 Правил № 307, в течение 10 (десяти) рабочих дней со дня подписания сторонами передаточного акта в соответствии с законодательством Республики Казахстан об акционерных обществах.".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189 "Об утверждении Правил раскрытия эмитентом информации, Требований к содержанию информации, подлежащей раскрытию эмитентом, а также сроков раскрытия эмитентом информации на интернет-ресурсе депозитария финансовой отчетности" (зарегистрировано в Реестре государственной регистрации нормативных правовых актов под № 17579, опубликовано 26 октября 2018 года в Эталонном контрольном банке нормативных правовых актов Республики Казахстан) следующее изменение: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раскрытия эмитентом информации, утвержденных указанным постановлением: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– уполномоченный орган по регулированию, контролю и надзору финансового рынка и финансовых организаций;".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249 "Об утверждении Правил осуществления деятельности по ведению системы реестра держателей ценных бумаг" (зарегистрировано в Реестре государственной регистрации нормативных правовых актов под № 17803, опубликовано 6 декабря 2018 года в Эталонном контрольном банке нормативных правовых актов Республики Казахстан) следующие изменения: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по ведению системы реестра держателей ценных бумаг, утвержденных указанным постановлением: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уполномоченный орган - уполномоченный орган по регулированию, контролю и надзору финансового рынка и финансовых организаций;";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Операции по списанию с лицевых счетов зарегистрированных лиц принадлежащих им акций банков второго уровня (далее - банки), подлежащих принудительному выкупу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31 августа 1995 года "О банках и банковской деятельности в Республике Казахстан" (далее - Закон о банках и банковской деятельности) и зачислению данных акций на счет уполномоченного органа, регистрируются на основании решения уполномоченного органа, принятого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принудительного выкупа акций банка и их обязательной последующей продажи инвесторам, утвержденными постановлением Правления Национального Банка Республики Казахстан от 2 мая 2019 года № 70, зарегистрированным в Реестре государственной регистрации нормативных правовых актов под № 18669.".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298 "Об утверждении Правил государственной регистрации выпуска исламских ценных бумаг, рассмотрения отчетов об итогах их размещения и погашения, а также их аннулирования, Правил составления и оформления проспекта выпуска исламских ценных бумаг, изменений и (или) дополнений в проспект выпуска исламских ценных бумаг" (зарегистрировано в Реестре государственной регистрации нормативных правовых актов под № 18175,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выпуска исламских ценных бумаг, рассмотрения отчетов об итогах их размещения и погашения, а также их аннулирования, утвержденных указанным постановлением: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307 "Об утверждении Правил осуществления деятельности центрального депозитария" (зарегистрировано в Реестре государственной регистрации нормативных правовых актов под № 17920, опубликовано 20 декабря 2018 года в Эталонном контрольном банке нормативных правовых актов Республики Казахстан) следующее изменение:</w:t>
      </w:r>
    </w:p>
    <w:bookmarkEnd w:id="72"/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указанным постановлением: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- уполномоченный орган по регулированию, контролю и надзору финансового рынка и финансовых организаций;".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пенсионного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4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добровольном возврате лицензии на осуществление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управлению инвестиционным портфелем с правом привлечения</w:t>
      </w:r>
      <w:r>
        <w:br/>
      </w:r>
      <w:r>
        <w:rPr>
          <w:rFonts w:ascii="Times New Roman"/>
          <w:b/>
          <w:i w:val="false"/>
          <w:color w:val="000000"/>
        </w:rPr>
        <w:t>добровольных пенсионных взносов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и пенсионного 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5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добровольного накопительного пенсионного фонда о</w:t>
      </w:r>
      <w:r>
        <w:br/>
      </w:r>
      <w:r>
        <w:rPr>
          <w:rFonts w:ascii="Times New Roman"/>
          <w:b/>
          <w:i w:val="false"/>
          <w:color w:val="000000"/>
        </w:rPr>
        <w:t>получении разрешения на добровольную ликвидацию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и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выпуска исламских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об итогах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и погашения,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их аннулирования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(печатается на бланке уполномоченного органа по регулированию, контролю и надзору финансового рынка и финансовых организаций с изображением государственного герба Республики Казахстан)</w:t>
      </w:r>
    </w:p>
    <w:bookmarkEnd w:id="77"/>
    <w:bookmarkStart w:name="z16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государственной регистрации выпуска исламских ценных бумаг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 __ года № 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</w:tbl>
    <w:p>
      <w:pPr>
        <w:spacing w:after="0"/>
        <w:ind w:left="0"/>
        <w:jc w:val="both"/>
      </w:pPr>
      <w:bookmarkStart w:name="z169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уполномоченного органа по регулированию, контролю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надзору финансового рынка и финансовых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произвело государственную регистрацию выпуска исламских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и место нахождения эмитента) зарегистрированного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(бизнес-идентификационный номер эмитента)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 разделен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(количество исламских ценных бумаг цифрами и прописью,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____________________________________________________________________, </w:t>
      </w:r>
    </w:p>
    <w:p>
      <w:pPr>
        <w:spacing w:after="0"/>
        <w:ind w:left="0"/>
        <w:jc w:val="both"/>
      </w:pPr>
      <w:bookmarkStart w:name="z170" w:id="80"/>
      <w:r>
        <w:rPr>
          <w:rFonts w:ascii="Times New Roman"/>
          <w:b w:val="false"/>
          <w:i w:val="false"/>
          <w:color w:val="000000"/>
          <w:sz w:val="28"/>
        </w:rPr>
        <w:t>
      вид исламской ценной бумаги,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присвоен международный идентификационный номер (код ISIN)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Номинальная стоимость одной исламской ценной бумаги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выпуска составляет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(суммарная номинальная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выпускаемых исламских ценных бумаг цифрами и прописью)</w:t>
      </w:r>
    </w:p>
    <w:bookmarkStart w:name="z1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замены свидетельства о государственной регистрации выпуска исламских ценных бумаг (заполняется в случае замены свидетельства о государственной регистрации выпуска исламских ценных бумаг):</w:t>
      </w:r>
    </w:p>
    <w:bookmarkEnd w:id="81"/>
    <w:p>
      <w:pPr>
        <w:spacing w:after="0"/>
        <w:ind w:left="0"/>
        <w:jc w:val="both"/>
      </w:pPr>
      <w:bookmarkStart w:name="z172" w:id="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и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выпуска 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об итогах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погашения,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их аннулирования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(печатается на бланке уполномоченного органа по регулированию, контролю и надзору финансового рынка и финансовых организаций с изображением государственного герба Республики Казахстан)</w:t>
      </w:r>
    </w:p>
    <w:bookmarkEnd w:id="83"/>
    <w:bookmarkStart w:name="z17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аннулировании выпуска исламских ценных бумаг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"__"___________ 20___ года № 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</w:tbl>
    <w:p>
      <w:pPr>
        <w:spacing w:after="0"/>
        <w:ind w:left="0"/>
        <w:jc w:val="both"/>
      </w:pPr>
      <w:bookmarkStart w:name="z178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уполномоченного органа по регулированию, контролю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надзору финансового рынка и финансовых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аннулировало выпуск исламских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и место нахождения эмитента) зарегистрированного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государственной регистрации (перерегистрации) эмитента,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регистрирующего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 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осуществившего государственную регистрацию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исламских ценных бумаг, 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Международный идентификационный номер (код ISIN), присвоенный  исламским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бумагам выпуска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 разделен на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(количество цифрами и прописью,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вид исламских ценных бумаг)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 исламских ценных бумаг аннулирован в связи с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(причина аннулирования)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 исламских ценных бумаг считать аннулированным с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и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и пенсионного 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Разрешение на выпуск эмиссионных ценных бумаг организации-резидента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Республики Казахстан на территории иностранного государства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и пенсионного 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Разрешение на размещение эмиссионных ценных бумаг организации-резидента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Республики Казахстан на территории иностранного государства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пенсионного 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Информация об итогах размещения эмиссионных ценных бумаг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пенсионного 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22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Отчет об итогах размещения депозитарных расписок или иных ценных бумаг, базовым активом которых являются эмиссионные ценные бумаги организации-резидента Республики Казахстан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