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0ec5" w14:textId="fc10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4 апреля 2019 года № 49 "Об утверждении Правил организации обменных операций с наличной иностранной валютой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декабря 2019 года № 265. Зарегистрировано в Министерстве юстиции Республики Казахстан 8 января 2020 года № 19846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19 марта 2010 года 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статистике"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мая 2014 </w:t>
      </w:r>
      <w:r>
        <w:rPr>
          <w:rFonts w:ascii="Times New Roman"/>
          <w:b w:val="false"/>
          <w:i w:val="false"/>
          <w:color w:val="000000"/>
          <w:sz w:val="28"/>
        </w:rPr>
        <w:t>года 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 июля 2018 года "О валютном регулировании и валютном контроле" и от 3 июля 2019 года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законодательные акты Республики Казахстан по вопросам регулирования и развития финансового рынка, микрофинансовой деятельности и налогообложения"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4 апреля 2019 года № 49 "Об утверждении Правил организации обменных операций с наличной иностранной валютой в Республике Казахстан" (зарегистрировано в Реестре государственной регистрации нормативных правовых актов под № 18545, опубликовано 24 апреля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осуществления обменных операций с наличной иностранной валютой в Республике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осуществления обменных операций с наличной иностранной валютой в Республике Казахстан.";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обменных операций с наличной иностранной валютой в Республике Казахстан, утвержденных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осуществления обменных операций с наличной иностранной валютой в Республике Казахстан";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осуществления обменных операций с наличной иностранной валютой в Республике Казахстан (далее – Правила) разработаны в соответствии с законами Республики Казахстан от 30 марта 1995 года 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31 августа 1995 года 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 о банках), от 19 марта 2010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статистике"</w:t>
      </w:r>
      <w:r>
        <w:rPr>
          <w:rFonts w:ascii="Times New Roman"/>
          <w:b w:val="false"/>
          <w:i w:val="false"/>
          <w:color w:val="000000"/>
          <w:sz w:val="28"/>
        </w:rPr>
        <w:t xml:space="preserve">,  от 16 мая 2014 года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 о разрешениях), от 2 июля 2018 года </w:t>
      </w:r>
      <w:r>
        <w:rPr>
          <w:rFonts w:ascii="Times New Roman"/>
          <w:b w:val="false"/>
          <w:i w:val="false"/>
          <w:color w:val="000000"/>
          <w:sz w:val="28"/>
        </w:rPr>
        <w:t>"О валютном регулировании и валютном контроле"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 о валютном регулировании) и определяют порядок лицензирования уполномоченных организаций, включая квалификационные требования к ним, уведомления уполномоченным банком о начале или прекращении деятельности обменных пунктов, требования к деятельности по осуществлению обменных операций с наличной иностранной валютой, условия функционирования обменных пунктов и порядок проведения операций по покупке и (или) продаже аффинированного золота в слитках, выпущенных Национальным Банком Республики Казахстан (далее – Национальный Банк), а также формы и сроки представления уполномоченными банками и уполномоченными организациями отчетов.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понятия, применяемые в значениях, указанных в законах Республики Казахстан от 8 декабря 2001 года </w:t>
      </w:r>
      <w:r>
        <w:rPr>
          <w:rFonts w:ascii="Times New Roman"/>
          <w:b w:val="false"/>
          <w:i w:val="false"/>
          <w:color w:val="000000"/>
          <w:sz w:val="28"/>
        </w:rPr>
        <w:t>"О железнодорожном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7 января 2003 года </w:t>
      </w:r>
      <w:r>
        <w:rPr>
          <w:rFonts w:ascii="Times New Roman"/>
          <w:b w:val="false"/>
          <w:i w:val="false"/>
          <w:color w:val="000000"/>
          <w:sz w:val="28"/>
        </w:rPr>
        <w:t>"Об электронном документе и электронной цифровой подписи"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12 апреля 2004 года </w:t>
      </w:r>
      <w:r>
        <w:rPr>
          <w:rFonts w:ascii="Times New Roman"/>
          <w:b w:val="false"/>
          <w:i w:val="false"/>
          <w:color w:val="000000"/>
          <w:sz w:val="28"/>
        </w:rPr>
        <w:t>"О регулировании торговой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12 января 2007 года </w:t>
      </w:r>
      <w:r>
        <w:rPr>
          <w:rFonts w:ascii="Times New Roman"/>
          <w:b w:val="false"/>
          <w:i w:val="false"/>
          <w:color w:val="000000"/>
          <w:sz w:val="28"/>
        </w:rPr>
        <w:t>"Об игорном бизнесе"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июля 2010 года </w:t>
      </w:r>
      <w:r>
        <w:rPr>
          <w:rFonts w:ascii="Times New Roman"/>
          <w:b w:val="false"/>
          <w:i w:val="false"/>
          <w:color w:val="000000"/>
          <w:sz w:val="28"/>
        </w:rPr>
        <w:t>"Об использовании воздушного пространства Республики Казахстан и деятельности авиации",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16 января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границе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 о государственных услугах),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валютном регулировании.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используются также следующие понятия: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автоматизированный обменный пункт – электронно-механическое устройство, принадлежащее юридическому лицу, имеющему право на осуществление обменных операций с наличной иностранной валютой, и позволяющее без участия его работника осуществлять обменные операции путем внесения наличных денег в данное устройство и получения из него наличными эквивалентной суммы в другой валюте;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обменные операции – операции по покупке, продаже и обмену наличной иностранной валюты, осуществляемые через обменные пункты и автоматизированные обменные пункты;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операционная касса обменного пункта – специально оборудованная часть помещения обменного пункта, предназначенная для кассира, обслуживающего клиентов при проведении операций с наличной иностранной валютой, а также при покупке и (или) продаже аффинированного инвестиционного золота в сертифицированных мерных слитках, соответствующего национальному стандарту Республики Казахстан СТ РК 2049-2010 "Слитки золота мерные. Технические условия", выпущенного Национальным Банком Республики Казахстан не ранее 2017 года (далее – аффинированное золото в слитках);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аппаратно-программный комплекс – автоматизированная информационная система, реализующая функции контрольно-кассовой машины, обеспечивающая ведение учета обменных операций, покупки и (или) продажи аффинированного золота в слитках;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действительная лицензия – выданная или переоформленная лицензия на обменные операции с наличной иностранной валютой, действие которой не приостановлено или не прекращено;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наличная иностранная валюта – находящиеся в обращении банкноты, монеты и казначейские билеты, принятые иностранными государствами как законное платежное средство;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юридическое лицо, имеющее право на осуществление обменных операций с наличной иностранной валютой – уполномоченная организация или уполномоченный банк, имеющие право на осуществление обменных операций с наличной иностранной валютой в соответствии с выданной им лицензией Национального Банка, уполномоченного органа по регулированию, контролю и надзору финансового рынка и финансовых организаций или законами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действительное приложение к лицензии – выданное или переоформленное приложение к лицензии на обменные операции с наличной иностранной валютой, действие которого не приостановлено или не прекращено;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приложение к лицензии – неотъемлемая часть лицензии на обменные операции с наличной иностранной валютой, содержащая сведения о фактическом месте нахождения обменного пункта уполномоченной организации;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электронная лицензия и электронное приложение к лицензии – лицензия на обменные операции с наличной иностранной валютой и приложение к лицензии в форме электронного документа, оформляемые и выдаваемые с использованием информационных технологий, равнозначные лицензии и приложению к лицензии на бумажном носителе.";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Юридическое лицо, имеющее право на осуществление обменных операций с наличной иностранной валютой, до проведения обменных операций, покупки и (или) продажи аффинированного золота в слитках принимает меры по надлежащей проверке клиентов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(далее – Закон о ПОДФТ).";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Учредителями (участниками) уполномоченной организации являются физические и юридические лица-резиденты и нерезиденты Республики Казахстан.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Учредителем, участником (одним из учредителей, участников) уполномоченной организации не может быть лицо: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являвшееся учредителем, участником (одним из учредителей, участников) уполномоченной организации, в отношении которой было принято решение о лишении лицензии на обменные операции с наличной иностранной валютой, до истечения 3 (трех) лет с даты соответствующего решения территориального филиала Национального Банка;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которого имеется вступившее в законную силу решение суда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Уставный капитал уполномоченной организации формируется в денежной форме в полном объеме до обращения юридического лица за получением лицензии на обменные операции с наличной иностранной валютой и (или) приложения к лицензии.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Минимальный размер уставного капитала уполномоченной организации составляет: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100 000 000 (сто миллионов) казахстанских тенге (далее – тенге) для каждого обменного пункта (автоматизированного обменного пункта) с местом нахождения в городе Нур-Султан, городах республиканского значения, административных центрах областей, городах областного значения;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50 000 000 (пятьдесят миллионов) тенге для каждого обменного пункта (автоматизированного обменного пункта) с иным местом нахождения.";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случае отнесения города к категории города республиканского, областного значения или признания города административным центром области уполномоченная организация, имеющая обменный пункт в данном городе, приводит размер уставного капитала в соответствие с требованием, установленным подпунктом 1) пункта 8 Правил, в течение шести месяцев с даты отнесения города к категории города республиканского, областного значения или признания города административным центром области.";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организация охраны и устройство помещения обменного пункта осуществляются в соответствии с требованиями, установленными в Правилах организации охраны и устройства помещений банков второго уровня, Национального оператора почты, юридических лиц, исключительной деятельностью которых является инкассация банкнот, монет и ценностей, и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утвержденных Национальным Банком в соответствии с подпунктом 11)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1995 года "О Национальном Банке Республики Казахстан";";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лицензирования уполномоченных организаций";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электронное заявление на получение лицензии на обменные операции с наличной иностранной валютой и приложения к лицензии по форме согласно   к Правилам, электронные копии документов, подтверждающих соответствие заявителя квалификационным требованиям, предусмотренных пунктом 13 Правил;";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электронное заявление на получение лицензии на обменные операции с наличной иностранной валютой и приложения к лицензии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(в случае, предусмотренном в пункте 12 Правил), электронное заявление на получение приложения к действительной лицензии на обменные операции с наличной иностранной валютой для дополнительно открываемого обменного пункта по форме согласно приложению 2 к Правилам (в случае, предусмотренном в пункте 17 Правил);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документа банка второго уровня (в том числе выписку о движении денег по банковским счетам клиента), подтверждающую зачисление на банковский счет уполномоченной организации денег в качестве взноса в уставный капитал в соответствии с требованиями пункта 8 Правил, выданного не ранее 30 (тридцати) календарных дней до даты обращения за получением лицензии и (или) приложения к лицензии, либо электронную копию финансовой отчетности по состоянию на первое число месяца подачи заявления на получение приложения к действительной лицензии на обменные операции с наличной иностранной валютой для дополнительно открываемого обменного пункта по форме согласно приложению 2 к Правилам, которая подтверждает соответствие размера уставного капитала уполномоченной организации установленным требованиям с учетом дополнительного обменного пункта (в случае, предусмотренном в пункте 17 Правил);";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Лицензия на обменные операции с наличной иностранной валютой и приложение к лицензии на обменные операции с наличной иностранной валютой выдаются территориальным филиалом Национального Банка через веб-портал "электронного правительства" на казахском и русском языках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соответственно, в течение 20 (двадцати) рабочих дней со дня представления всех документов. Отказ в выдаче лицензии и (или) приложения к лицензии производится территориальным филиалом Национального Банка через веб-портал "электронного правительства"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о валютном регулировании.";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Осмотр помещения, оборудования, предназначенных для обменного пункта уполномоченной организации, на соответствие предъявляемым к ним квалификационным требованиям проводится территориальным филиалом Национального Банка в течение срока, предусмотренного для выдачи лицензии на обменные операции с наличной иностранной валютой и (или) приложения к лицензии.";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изложить в следующей редакции:</w:t>
      </w:r>
    </w:p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 переоформлении действительной лицензии на обменные операции с наличной иностранной валютой;";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"Переоформление действительной лицензии и (или) действительного приложения к лицензии осуществляется территориальным филиалом Национального Банка в течение 10 (десяти) рабочих дней со дня представления через веб-портал "электронного правительства" всех документов 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разрешениях. При этом заявление на переоформление лицензии на обменные операции с наличной иностранной валютой и (или) приложения к лицензии на обменные операции с наличной иностранной валютой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направляется через веб-портал "электронного правительства" в течение 30 (тридцати) календарных дней со дня возникновения изменений, послуживших основанием для переоформления действительной лицензии и (или) действительного приложения к лицензии.";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В случае добровольной ликвидации либо отказа от деятельности по осуществлению обменных операций с наличной иностранной валютой уполномоченная организация в течение 10 (десяти) рабочих дней с даты принятия решения письменно либо через веб-портал "электронного правительства" извещает о принятом решении территориальный филиал Национального Банка с приложением копии соответствующего решения и возвращает действительную лицензию и действительные приложения к лицензии на казахском и русском языках (для действительной лицензии и действительных приложений к лицензии, выданных в бумажной форме)."; 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В случае приостановления действия либо лишения уполномоченной организации действительной лицензии и (или) действительного приложения к лицензии решение о лишении (приостановлении) действия лицензии на обменные операции с наличной иностранной валютой и (или) приложения к лицензии на обменные операции с наличной иностранной валютой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утверждается руководителем территориального филиала Национального Банка.";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Требования к деятельности по осуществлению обменных операций с наличной иностранной валютой";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Юридическое лицо, имеющее право на осуществление обменных операций с наличной иностранной валютой, в процессе осуществления деятельности обменного пункта обеспечивает выполнение требований к помещению, оборудованию, персоналу обменного пункта (за исключением автоматизированного обменного пункта), установленных пунктом 11 Правил.";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33-1 и 33-2 следующего содержания: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"33-1. Для деятельности по осуществлению обменных операций с наличной иностранной валютой уполномоченная организация ежедневно обеспечивает наличие на своих банковских счетах и (или) в кассе обменного пункта денег в тенге или иностранной валюте, а также аффинированного золота в слитках (при наличии) в размере не менее 100 (ста) процентов от минимального размера уставного капитала.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эквивалента суммы денег в иностранной валюте, находящихся на банковских счетах и (или) в кассе обменного пункта уполномоченной организации, в тенге осуществляется с использованием рыночного курса обмена валют.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33-2. Режим работы обменных пунктов (автоматизированных обменных пунктов) определяется юридическим лицом, имеющим право на осуществление обменных операций с наличной иностранной валютой, самостоятельно в пределах времени с 9 часов 00 минут до 20 часов 00 минут, за исключением обменных пунктов (автоматизированных обменных пунктов), расположенных внутри зданий железнодорожных вокзалов, казино, внутри аэровокзалов международных аэропортов, а также на территории автомобильных пунктов пропуска через Государственную границу Республики Казахстан.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обменных пунктов (автоматизированных обменных пунктов), находящихся в зданиях стационарных торговых объектов 1 (первой) категории, определяется юридическим лицом, имеющим право на осуществление обменных операций с наличной иностранной валютой, самостоятельно в пределах времени с 9 часов 00 минут до 22 часов 00 минут.";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В случае временного приостановления деятельности обменного пункта по инициативе юридического лица, имеющего право на осуществление обменных операций с наличной иностранной валютой, (его филиала) на срок более 30 (тридцати) календарных дней, а также возобновления деятельности обменного пункта юридическое лицо (его филиал) в течение 5 (пяти) рабочих дней с даты принятия решения о приостановлении или возобновлении деятельности обменного пункта письменно уведомляет об этом территориальный филиал Национального Банка по месту нахождения обменного пункта с приложением копии указанного решения.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временного приостановления деятельности обменного пункта по инициативе юридического лица, имеющего право на осуществление обменных операций, (его филиала) не может превышать 12 (двенадцать) последовательных месяцев.";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39 изложить в следующей редакции:</w:t>
      </w:r>
    </w:p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копия лицензии на обменные операции с наличной иностранной валютой на казахском и русском языках, за исключением случаев, когда получение лицензии не требуется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о банках;";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копия приказа руководителя юридического лица, имеющего право на осуществление обменных операций с наличной иностранной валютой, (его филиала) о принятии и (или) назначении соответствующего лица на должность кассира;";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копия правил внутреннего контроля юридического лица, имеющего право на осуществление обменных операций с наличной иностранной валютой, разработанных и принятых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ПОДФТ, с отметкой об ознакомлении кассира обменного пункта с данными правилами.";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Условия функционирования обменных пунктов";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Распоряжение об установлении курсов издается руководителем юридического лица, имеющего право на осуществление обменных операций с наличной иностранной валютой, (его филиала) или иным лицом, которому предоставлены такие полномочия, с обязательным указанием номера, даты и времени (определяемого в часах и минутах) его издания.";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Распоряжение об установлении курсов издается в электронном виде (далее – электронное распоряжение) в случае использования юридическим лицом, имеющим право на осуществление обменных операций с наличной иностранной валютой, (его филиалом) аппаратно-программного комплекса, предусматривающего: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централизованное доведение до обменных пунктов электронного распоряжения об установлении курсов;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идентификации лица, издавшего электронное распоряжение;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электронных распоряжений в течение 3 (трех) лет.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об установлении курсов в бумажной форме издается в одном экземпляре в случае нахождения обменного пункта по месту нахождения юридического лица, имеющего право на осуществление обменных операций с наличной иностранной валютой, (его филиала). В иных случаях один экземпляр распоряжения об установлении курсов остается у юридического лица, имеющего право на осуществление обменных операций с наличной иностранной валютой, (его филиала) и по экземпляру распоряжения направляется в каждый обменный пункт, для которого издано такое распоряжение.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экземпляры распоряжений хранятся в течение 3 (трех) лет.";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"Допускается установление различных курсов в разных обменных пунктах одного юридического лица, имеющего право на осуществление обменных операций с наличной иностранной валютой, (его филиала).";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По обменным операциям, проведенным через обменные пункты (в том числе автоматизированные обменные пункты), на сумму, превышающую эквивалент 500 000 (пятиста тысяч) тенге по курсу проведения обменной операции, в журнале реестров фиксируются: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документа, удостоверяющего личность клиента, (фамилия, имя и отчество (при наличии) (имя, отчество указываются полностью), вид документа, дата выдачи, номер документа, срок действия);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клиента (при наличии);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клиента.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обменным операциям, проведенным через обменные пункты (в том числе автоматизированные обменные пункты), на сумму, не превышающую эквивалент 500 000 (пятиста тысяч) тенге по курсу проведения обменной операции, в журнале реестров фиксируются фамилия, имя и отчество (при наличии) и индивидуальный идентификационный номер клиента (при наличии).";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отказа физическому лицу в проведении обменной операции по причине отсутствия в обменном пункте наличной национальной или наличной иностранной валюты, на которую в обменном пункте были установлены курсы покупки и (или) продажи, по требованию физического лица кассиром обменного пункта выдается справка в произвольной форме с указанием вида и суммы валюты, отсутствующей в обменном пункте, даты и времени выдачи справки. Справка подписывается кассиром обменного пункта и регистрируется в порядке, установленном внутренними правилами юридического лица, имеющего право на осуществление обменных операций с наличной иностранной валютой, (его филиала).";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Юридическое лицо, имеющее право на осуществление обменных операций с наличной иностранной валютой, самостоятельно принимает решение по проведению операций по покупке, продаже и обмену монет иностранных государств (группы государств).";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"Юридическое лицо, имеющее право на осуществление обменных операций с наличной иностранной валютой, (его филиал) самостоятельно приобретает справочные и информационные материалы по определению подлинности и платежности банкнот у лиц, занимающихся тиражированием данного вида продукции.";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Порядок и сроки представления отчетов юридическим лицом, имеющим право на осуществление обменных операций с наличной иностранной валютой";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Порядок проведения операций по покупке и (или) продаже аффинированного золота в слитках, выпущенных Национальным Банком";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1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2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2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Уполномоченным организациям привести свою деятельность в соответствие с требованием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обменных операций с наличной иностранной валютой в Республике Казахстан, утвержденных постановлением Правления Национального Банка Республики Казахстан от 4 апреля 2019 года № 49, зарегистрированных в Реестре государственной регистрации нормативных правовых актов под № 18545, в следующие сроки:</w:t>
      </w:r>
    </w:p>
    <w:bookmarkEnd w:id="87"/>
    <w:bookmarkStart w:name="z13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находящимся в городах Нур-Султан, Алматы и Шымкент в срок до 1 апреля 2020 года;</w:t>
      </w:r>
    </w:p>
    <w:bookmarkEnd w:id="88"/>
    <w:bookmarkStart w:name="z13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находящимся в административных центрах областей и городах областного значения в срок до 1 июля 2020 года;</w:t>
      </w:r>
    </w:p>
    <w:bookmarkEnd w:id="89"/>
    <w:bookmarkStart w:name="z13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находящимся в иных местах в срок до 1 января 2021 года.</w:t>
      </w:r>
    </w:p>
    <w:bookmarkEnd w:id="90"/>
    <w:bookmarkStart w:name="z13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наличного денежного обращения (Кажмуратов Ж.Т.) в установленном законодательством Республики Казахстан порядке обеспечить:</w:t>
      </w:r>
    </w:p>
    <w:bookmarkEnd w:id="91"/>
    <w:bookmarkStart w:name="z13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92"/>
    <w:bookmarkStart w:name="z13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93"/>
    <w:bookmarkStart w:name="z13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4 настоящего постановления.</w:t>
      </w:r>
    </w:p>
    <w:bookmarkEnd w:id="94"/>
    <w:bookmarkStart w:name="z13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внешних коммуникаций – пресс-службе Национального Банка (Адамбаева А.Р.)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 </w:t>
      </w:r>
    </w:p>
    <w:bookmarkEnd w:id="95"/>
    <w:bookmarkStart w:name="z13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Галиеву Д.Т. </w:t>
      </w:r>
    </w:p>
    <w:bookmarkEnd w:id="96"/>
    <w:bookmarkStart w:name="z13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двадцати одного календарного дня после дня его официального опубликования.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8"/>
    <w:bookmarkStart w:name="z14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9"/>
    <w:bookmarkStart w:name="z14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0"/>
    <w:bookmarkStart w:name="z14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1"/>
    <w:bookmarkStart w:name="z14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2"/>
    <w:bookmarkStart w:name="z14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3"/>
    <w:bookmarkStart w:name="z14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365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получение лицензии на обменные операции с наличной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иностранной валютой и приложения к лицензии</w:t>
      </w:r>
    </w:p>
    <w:bookmarkEnd w:id="105"/>
    <w:bookmarkStart w:name="z15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территориального филиала Национального Банка Республики Казахстан) </w:t>
      </w:r>
    </w:p>
    <w:bookmarkEnd w:id="106"/>
    <w:bookmarkStart w:name="z15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юридического лица, бизнес-идентификационный   номер, место нахождения)</w:t>
      </w:r>
    </w:p>
    <w:bookmarkEnd w:id="107"/>
    <w:bookmarkStart w:name="z15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обменные операции с наличной иностранной валютой и приложение к лицензии для открытия обменного пункта (автоматизированного обменного пункта) (нужное указать), расположенного по адресу:</w:t>
      </w:r>
    </w:p>
    <w:bookmarkEnd w:id="108"/>
    <w:bookmarkStart w:name="z15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(почтовый индекс, область, город, район, населенный пункт, название улицы, номер</w:t>
      </w:r>
    </w:p>
    <w:bookmarkEnd w:id="109"/>
    <w:bookmarkStart w:name="z15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дома (здания) (стационарного помещения),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 также этаж, сектор, блок и другое (при наличии))</w:t>
      </w:r>
    </w:p>
    <w:bookmarkEnd w:id="110"/>
    <w:bookmarkStart w:name="z15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соответствии квалификационным требованиям:</w:t>
      </w:r>
    </w:p>
    <w:bookmarkEnd w:id="111"/>
    <w:bookmarkStart w:name="z16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Доля участия учредителей (участников) в уставном капитале уполномоченной организации:</w:t>
      </w:r>
    </w:p>
    <w:bookmarkEnd w:id="112"/>
    <w:bookmarkStart w:name="z16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лица:</w:t>
      </w:r>
    </w:p>
    <w:bookmarkEnd w:id="113"/>
    <w:bookmarkStart w:name="z16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документа, удостоверяющего личность, (фамилия, имя и отчество (при наличии), дата рождения);</w:t>
      </w:r>
    </w:p>
    <w:bookmarkEnd w:id="114"/>
    <w:bookmarkStart w:name="z16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(для резидентов);</w:t>
      </w:r>
    </w:p>
    <w:bookmarkEnd w:id="115"/>
    <w:bookmarkStart w:name="z16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жительства;</w:t>
      </w:r>
    </w:p>
    <w:bookmarkEnd w:id="116"/>
    <w:bookmarkStart w:name="z16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в уставном капитале (% (сумма)).</w:t>
      </w:r>
    </w:p>
    <w:bookmarkEnd w:id="117"/>
    <w:bookmarkStart w:name="z16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лица:</w:t>
      </w:r>
    </w:p>
    <w:bookmarkEnd w:id="118"/>
    <w:bookmarkStart w:name="z16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лица;</w:t>
      </w:r>
    </w:p>
    <w:bookmarkEnd w:id="119"/>
    <w:bookmarkStart w:name="z16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(для резидентов);</w:t>
      </w:r>
    </w:p>
    <w:bookmarkEnd w:id="120"/>
    <w:bookmarkStart w:name="z16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нахождения;</w:t>
      </w:r>
    </w:p>
    <w:bookmarkEnd w:id="121"/>
    <w:bookmarkStart w:name="z17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в уставном капитале (% (сумма)).</w:t>
      </w:r>
    </w:p>
    <w:bookmarkEnd w:id="122"/>
    <w:bookmarkStart w:name="z17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Характеристики технических средств для определения подлинности денежных знаков*: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2"/>
        <w:gridCol w:w="1153"/>
        <w:gridCol w:w="2942"/>
        <w:gridCol w:w="2943"/>
        <w:gridCol w:w="1465"/>
        <w:gridCol w:w="1465"/>
      </w:tblGrid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(Наименование)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банкнот в ультрафиолетовом свете (контроль люминесценции бумаги и иное)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банкнот на наличие магнитных меток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17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Технические характеристики аппаратно-программного комплекса*: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2"/>
        <w:gridCol w:w="920"/>
        <w:gridCol w:w="989"/>
        <w:gridCol w:w="994"/>
        <w:gridCol w:w="3767"/>
        <w:gridCol w:w="3768"/>
      </w:tblGrid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(Наименование)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Некорректируемость ежедневной регистрации обменных операций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Энергонезависимость хранения информации по совершенным обменным операциям в течение 5 (пяти) лет со дня их совершения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17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Технические характеристики программного обеспечения*: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1917"/>
        <w:gridCol w:w="1018"/>
        <w:gridCol w:w="1024"/>
        <w:gridCol w:w="3879"/>
        <w:gridCol w:w="3880"/>
      </w:tblGrid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(Поставщик)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Некорректируемость ежедневной регистрации обменных операций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Энергонезависимость хранения информации по совершенным обменным операциям в течение 5 (пяти) лет со дня их совершения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17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Технические характеристики системы видеонаблюдения*: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1300"/>
        <w:gridCol w:w="2257"/>
        <w:gridCol w:w="2257"/>
        <w:gridCol w:w="2798"/>
        <w:gridCol w:w="2798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системы видеонаблюдения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(Поставщик)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записи и хранения информации в течение 30 (тридцати) календарных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 зоне видимости видеонаблюдения рабочей зоны кассира и клиента, а также установления в местах, обеспечивающих отсутствие помех для видеонаблюдения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17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bookmarkEnd w:id="127"/>
    <w:bookmarkStart w:name="z17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</w:p>
    <w:bookmarkEnd w:id="128"/>
    <w:bookmarkStart w:name="z17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</w:p>
    <w:bookmarkEnd w:id="129"/>
    <w:bookmarkStart w:name="z17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</w:t>
      </w:r>
    </w:p>
    <w:bookmarkEnd w:id="130"/>
    <w:bookmarkStart w:name="z17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</w:t>
      </w:r>
    </w:p>
    <w:bookmarkEnd w:id="131"/>
    <w:bookmarkStart w:name="z18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</w:t>
      </w:r>
    </w:p>
    <w:bookmarkEnd w:id="132"/>
    <w:bookmarkStart w:name="z18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в тенге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уполномоченного банка)</w:t>
      </w:r>
    </w:p>
    <w:bookmarkEnd w:id="133"/>
    <w:bookmarkStart w:name="z18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134"/>
    <w:bookmarkStart w:name="z18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для направления любой информации по вопросам выдачи или отказа в выдаче лицензии и приложения к лицензии;</w:t>
      </w:r>
    </w:p>
    <w:bookmarkEnd w:id="135"/>
    <w:bookmarkStart w:name="z18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деятельности;</w:t>
      </w:r>
    </w:p>
    <w:bookmarkEnd w:id="136"/>
    <w:bookmarkStart w:name="z18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протяжении всего периода времени осуществления деятельности по осуществлению обменных операций с наличной иностранной валютой, покупке и (или) продаже аффинированного инвестиционного золота в сертифицированных мерных слитках, соответствующего национальному стандарту Республики Казахстан СТ РК 2049-2010 "Слитки золота мерные. Технические условия", выпущенного Национальным Банком Республики Казахстан не ранее 2017 года, обменный пункт (автоматизированный обменный пункт) не размещается в помещении, являющемся местом нахождения другого обменного пункта уполномоченной организации;</w:t>
      </w:r>
    </w:p>
    <w:bookmarkEnd w:id="137"/>
    <w:bookmarkStart w:name="z18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(сведения) являются действительными (соответствуют) действительности.</w:t>
      </w:r>
    </w:p>
    <w:bookmarkEnd w:id="138"/>
    <w:bookmarkStart w:name="z18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заявителя:</w:t>
      </w:r>
    </w:p>
    <w:bookmarkEnd w:id="139"/>
    <w:bookmarkStart w:name="z18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      (фамилия, имя и отчество (при наличии)</w:t>
      </w:r>
    </w:p>
    <w:bookmarkEnd w:id="140"/>
    <w:bookmarkStart w:name="z18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не заполняется в случае открытия автоматизированного обменного пункта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365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руководителя)</w:t>
            </w:r>
          </w:p>
        </w:tc>
      </w:tr>
    </w:tbl>
    <w:bookmarkStart w:name="z19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получение приложения к действительной лицензии 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обменные операции с наличной иностранной валютой для дополнительно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открываемого обменного пункта</w:t>
      </w:r>
    </w:p>
    <w:bookmarkEnd w:id="142"/>
    <w:bookmarkStart w:name="z19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Лицензиат: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юридического лица, место государственной регистрации,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бизнес-идентификационный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Филиал лицензиата*: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филиала, место нахождения филиала, бизнес-идентификационный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и дата лицензии на обменные операции с наличной иностранной  валютой: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выдать приложение к действительной лицензии на обменные операции с наличной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иностранной валютой на обменный пункт (автоматизированный  обменный пункт)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(нужное указать), расположенный по адресу**: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End w:id="143"/>
    <w:bookmarkStart w:name="z19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соответствии квалификационным требованиям:</w:t>
      </w:r>
    </w:p>
    <w:bookmarkEnd w:id="144"/>
    <w:bookmarkStart w:name="z20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Доля участия учредителей (участников) в уставном капитале уполномоченной организации:</w:t>
      </w:r>
    </w:p>
    <w:bookmarkEnd w:id="145"/>
    <w:bookmarkStart w:name="z20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лица:</w:t>
      </w:r>
    </w:p>
    <w:bookmarkEnd w:id="146"/>
    <w:bookmarkStart w:name="z20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документа, удостоверяющего личность, (фамилия, имя и отчество (при наличии), дата рождения);</w:t>
      </w:r>
    </w:p>
    <w:bookmarkEnd w:id="147"/>
    <w:bookmarkStart w:name="z20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(для резидентов);</w:t>
      </w:r>
    </w:p>
    <w:bookmarkEnd w:id="148"/>
    <w:bookmarkStart w:name="z20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жительства;</w:t>
      </w:r>
    </w:p>
    <w:bookmarkEnd w:id="149"/>
    <w:bookmarkStart w:name="z20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в уставном капитале (% (сумма)).</w:t>
      </w:r>
    </w:p>
    <w:bookmarkEnd w:id="150"/>
    <w:bookmarkStart w:name="z20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лица:</w:t>
      </w:r>
    </w:p>
    <w:bookmarkEnd w:id="151"/>
    <w:bookmarkStart w:name="z20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лица;</w:t>
      </w:r>
    </w:p>
    <w:bookmarkEnd w:id="152"/>
    <w:bookmarkStart w:name="z20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нахождения;</w:t>
      </w:r>
    </w:p>
    <w:bookmarkEnd w:id="153"/>
    <w:bookmarkStart w:name="z20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(для резидентов);</w:t>
      </w:r>
    </w:p>
    <w:bookmarkEnd w:id="154"/>
    <w:bookmarkStart w:name="z21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в уставном капитале (% (сумма)).</w:t>
      </w:r>
    </w:p>
    <w:bookmarkEnd w:id="155"/>
    <w:bookmarkStart w:name="z21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Характеристики технических средств, для определения подлинности денежных знаков***: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2"/>
        <w:gridCol w:w="1153"/>
        <w:gridCol w:w="2942"/>
        <w:gridCol w:w="2943"/>
        <w:gridCol w:w="1465"/>
        <w:gridCol w:w="1465"/>
      </w:tblGrid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(Наименование)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банкнот в ультрафиолетовом свете (контроль люминесценции бумаги и иное)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банкнот на наличие магнитных меток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21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Технические характеристики аппаратно-программного комплекса ***: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2"/>
        <w:gridCol w:w="920"/>
        <w:gridCol w:w="989"/>
        <w:gridCol w:w="994"/>
        <w:gridCol w:w="3767"/>
        <w:gridCol w:w="3768"/>
      </w:tblGrid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(Наименование)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Некорректируемость ежедневной регистрации обменных операций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Энергонезависимость хранения информации по совершенным обменным операциям в течение 5 (пяти) лет со дня их совершения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21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Технические характеристики программного обеспечения***: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1917"/>
        <w:gridCol w:w="1018"/>
        <w:gridCol w:w="1024"/>
        <w:gridCol w:w="3879"/>
        <w:gridCol w:w="3880"/>
      </w:tblGrid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(Поставщик)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Некорректируемость ежедневной регистрации обменных операций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Энергонезависимость хранения информации по совершенным обменным операциям в течение 5 (пяти) лет со дня их совершения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21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Технические характеристики системы видеонаблюдения***: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1300"/>
        <w:gridCol w:w="2257"/>
        <w:gridCol w:w="2257"/>
        <w:gridCol w:w="2798"/>
        <w:gridCol w:w="2798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системы видеонаблюдения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(Поставщик)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записи и хранения информации в течение 30 (тридцати) календарных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 зоне видимости видеонаблюдения рабочей зоны кассира и клиента, а также установления в местах, обеспечивающих отсутствие помех для видеонаблюдения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21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bookmarkEnd w:id="160"/>
    <w:bookmarkStart w:name="z21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</w:p>
    <w:bookmarkEnd w:id="161"/>
    <w:bookmarkStart w:name="z21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</w:p>
    <w:bookmarkEnd w:id="162"/>
    <w:bookmarkStart w:name="z21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163"/>
    <w:bookmarkStart w:name="z21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для направления любой информации по вопросам выдачи или отказа в выдаче лицензии и приложения к лицензии;</w:t>
      </w:r>
    </w:p>
    <w:bookmarkEnd w:id="164"/>
    <w:bookmarkStart w:name="z22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протяжении всего периода времени осуществления деятельности по осуществлению обменных операций с наличной иностранной валютой, покупке и (или) продаже аффинированного инвестиционного золота в сертифицированных мерных слитках, соответствующего национальному стандарту Республики Казахстан СТ РК 2049-2010 "Слитки золота мерные. Технические условия", выпущенного Национальным Банком Республики Казахстан не ранее 2017 года, обменный пункт (автоматизированный обменный пункт) не размещается в помещении, являющемся местом нахождения другого обменного пункта уполномоченной организации;</w:t>
      </w:r>
    </w:p>
    <w:bookmarkEnd w:id="165"/>
    <w:bookmarkStart w:name="z22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(сведения) являются действительными (соответствуют) действительности.</w:t>
      </w:r>
    </w:p>
    <w:bookmarkEnd w:id="166"/>
    <w:bookmarkStart w:name="z22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заявителя:</w:t>
      </w:r>
    </w:p>
    <w:bookmarkEnd w:id="167"/>
    <w:bookmarkStart w:name="z22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_________________________________________________ ___________</w:t>
      </w:r>
    </w:p>
    <w:bookmarkEnd w:id="168"/>
    <w:bookmarkStart w:name="z22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(должность)                   фамилия, имя, отчество (при наличии)       (подпись)</w:t>
      </w:r>
    </w:p>
    <w:bookmarkEnd w:id="169"/>
    <w:bookmarkStart w:name="z22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указывается при открытии дополнительного обменного пункта вне региона места нахождения лицензиата</w:t>
      </w:r>
    </w:p>
    <w:bookmarkEnd w:id="170"/>
    <w:bookmarkStart w:name="z22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Примечание: адрес, по которому располагается помещение обменного пункта, с указанием, в случае размещения обменного пункта в зданиях и сооружениях многофункционального назначения (в том числе деловых центрах), в зданиях железнодорожных вокзалов, казино, внутри аэровокзалов международных аэропортов, данных, уточняющих место нахождения обменного пункта (например, этаж, сектор, блок)</w:t>
      </w:r>
    </w:p>
    <w:bookmarkEnd w:id="171"/>
    <w:bookmarkStart w:name="z22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не заполняется в случае открытия автоматизированного обменного пункта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365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3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Лицензия на обменные операции с наличной иностранной валютой</w:t>
      </w:r>
    </w:p>
    <w:bookmarkEnd w:id="173"/>
    <w:bookmarkStart w:name="z234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____от "____" ________________ 20___ года</w:t>
      </w:r>
    </w:p>
    <w:bookmarkEnd w:id="174"/>
    <w:bookmarkStart w:name="z23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Лицензиат: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наименование, место государственной регистрации,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идентификационный номер юридического лица)</w:t>
      </w:r>
    </w:p>
    <w:bookmarkEnd w:id="175"/>
    <w:bookmarkStart w:name="z23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Лицензиар: __________ филиал Национального Банка Республики Казахстан</w:t>
      </w:r>
    </w:p>
    <w:bookmarkEnd w:id="176"/>
    <w:bookmarkStart w:name="z23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филиал Национального Банка Республики Казахстан возлагает на уполномоченную организацию функции агента валютного контроля.</w:t>
      </w:r>
    </w:p>
    <w:bookmarkEnd w:id="177"/>
    <w:bookmarkStart w:name="z23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лицензия выдается в единственном экземпляре на неограниченный срок и не может быть передана другим лицам.</w:t>
      </w:r>
    </w:p>
    <w:bookmarkEnd w:id="178"/>
    <w:bookmarkStart w:name="z23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_________________________________________________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             (подпись)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365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3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Приложение № ______ от "____" _______________ 20___ года к лицензии 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обменные операции с наличной иностранной валютой № 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от "_____" ______________ 20___ года</w:t>
      </w:r>
    </w:p>
    <w:bookmarkEnd w:id="180"/>
    <w:bookmarkStart w:name="z24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Лицензиат: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юридического лица, место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регистрации, бизнес-идентификационный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Филиал лицензиата*: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филиала, место нахождения филиала, бизнес-идентификационный номер)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обменного пункта: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(область, город, район, улица, дом, этаж, сектор, блок)</w:t>
      </w:r>
    </w:p>
    <w:bookmarkEnd w:id="181"/>
    <w:bookmarkStart w:name="z24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обменного пункта:</w:t>
      </w:r>
    </w:p>
    <w:bookmarkEnd w:id="182"/>
    <w:bookmarkStart w:name="z24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обменный пункт (автоматизированный обменный пункт)</w:t>
      </w:r>
    </w:p>
    <w:bookmarkEnd w:id="183"/>
    <w:bookmarkStart w:name="z24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нужное подчеркнуть</w:t>
      </w:r>
    </w:p>
    <w:bookmarkEnd w:id="184"/>
    <w:bookmarkStart w:name="z24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Лицензиар: __________ филиал Национального Банка Республики Казахстан</w:t>
      </w:r>
    </w:p>
    <w:bookmarkEnd w:id="185"/>
    <w:bookmarkStart w:name="z24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приложение к лицензии является основанием для функционирования данного обменного пункта.</w:t>
      </w:r>
    </w:p>
    <w:bookmarkEnd w:id="186"/>
    <w:bookmarkStart w:name="z25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данного обменного пункта контролируется ______________ филиалом Национального Банка Республики Казахстан.</w:t>
      </w:r>
    </w:p>
    <w:bookmarkEnd w:id="187"/>
    <w:bookmarkStart w:name="z25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________________________________________________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             (подпись)</w:t>
      </w:r>
    </w:p>
    <w:bookmarkEnd w:id="188"/>
    <w:bookmarkStart w:name="z25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указывается при открытии дополнительного обменного пункта вне региона места нахождения лицензиата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365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руководителя)</w:t>
            </w:r>
          </w:p>
        </w:tc>
      </w:tr>
    </w:tbl>
    <w:bookmarkStart w:name="z257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на переоформление лицензии на обменные операции с наличной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иностранной валютой и (или) приложения к лицензии на обменные операции с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наличной иностранной валютой</w:t>
      </w:r>
    </w:p>
    <w:bookmarkEnd w:id="190"/>
    <w:bookmarkStart w:name="z25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юридического лица, место государственной регистрации,</w:t>
      </w:r>
    </w:p>
    <w:bookmarkEnd w:id="191"/>
    <w:bookmarkStart w:name="z25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бизнес-идентификационный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Филиал лицензиата*: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филиала, место нахождения филиала, бизнес-идентификационный номер)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№ ____ от _________________ года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 № _____ от __________ года к лицензии № ________ от 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обменный пункт, расположенный по адресу**:</w:t>
      </w:r>
    </w:p>
    <w:bookmarkEnd w:id="192"/>
    <w:bookmarkStart w:name="z26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93"/>
    <w:bookmarkStart w:name="z26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94"/>
    <w:bookmarkStart w:name="z26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переоформления: ____________________________________</w:t>
      </w:r>
    </w:p>
    <w:bookmarkEnd w:id="195"/>
    <w:bookmarkStart w:name="z26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bookmarkEnd w:id="196"/>
    <w:bookmarkStart w:name="z26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</w:p>
    <w:bookmarkEnd w:id="197"/>
    <w:bookmarkStart w:name="z26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</w:p>
    <w:bookmarkEnd w:id="198"/>
    <w:bookmarkStart w:name="z26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…………</w:t>
      </w:r>
    </w:p>
    <w:bookmarkEnd w:id="199"/>
    <w:bookmarkStart w:name="z26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заявителя:</w:t>
      </w:r>
    </w:p>
    <w:bookmarkEnd w:id="200"/>
    <w:bookmarkStart w:name="z26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      (фамилия, имя, отчество (при наличии)</w:t>
      </w:r>
    </w:p>
    <w:bookmarkEnd w:id="201"/>
    <w:bookmarkStart w:name="z26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указывается при подаче заявления о переоформлении приложения к лицензии на обменный пункт, расположенный вне региона места нахождения лицензиата</w:t>
      </w:r>
    </w:p>
    <w:bookmarkEnd w:id="202"/>
    <w:bookmarkStart w:name="z27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Примечание: адрес, по которому располагается помещение обменного пункта, с указанием, в случае размещения обменного пункта в зданиях и сооружениях многофункционального назначения (в том числе деловых центрах), в зданиях железнодорожных вокзалов, казино, внутри аэровокзалов международных аэропортов, данных, уточняющих место нахождения обменного пункта (например, этаж, сектор, блок)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365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4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учредителях (участниках) уполномоченной организации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уполномоченной организации)</w:t>
      </w:r>
    </w:p>
    <w:bookmarkEnd w:id="204"/>
    <w:bookmarkStart w:name="z27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Физические лица: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3111"/>
        <w:gridCol w:w="788"/>
        <w:gridCol w:w="1698"/>
        <w:gridCol w:w="2504"/>
        <w:gridCol w:w="788"/>
        <w:gridCol w:w="1799"/>
        <w:gridCol w:w="485"/>
      </w:tblGrid>
      <w:tr>
        <w:trPr>
          <w:trHeight w:val="30" w:hRule="atLeast"/>
        </w:trPr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</w:t>
            </w:r>
          </w:p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(для резидентов)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уставном капитале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Юридические лица: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6"/>
        <w:gridCol w:w="1477"/>
        <w:gridCol w:w="1612"/>
        <w:gridCol w:w="3526"/>
        <w:gridCol w:w="1067"/>
        <w:gridCol w:w="2435"/>
        <w:gridCol w:w="657"/>
      </w:tblGrid>
      <w:tr>
        <w:trPr>
          <w:trHeight w:val="30" w:hRule="atLeast"/>
        </w:trPr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</w:t>
            </w:r>
          </w:p>
        </w:tc>
        <w:tc>
          <w:tcPr>
            <w:tcW w:w="3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(для резидентов)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уставном капитале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 учредители (участники) уполномоченной организации соответствуют требованиям пункта 6 Правил осуществления обменных операций с наличной иностранной валютой в Республике Казахстан.</w:t>
      </w:r>
    </w:p>
    <w:bookmarkEnd w:id="207"/>
    <w:bookmarkStart w:name="z27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365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3"/>
        <w:gridCol w:w="5927"/>
      </w:tblGrid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_____________ 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</w:t>
            </w:r>
          </w:p>
        </w:tc>
      </w:tr>
    </w:tbl>
    <w:bookmarkStart w:name="z283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лишении (приостановлении) действия (указывается в зависимости от принимаемого решения) лицензии на обменные операции с наличной иностранной валютой и (или) приложения к лицензии на обменные операции с наличной иностранной валютой</w:t>
      </w:r>
    </w:p>
    <w:bookmarkEnd w:id="209"/>
    <w:bookmarkStart w:name="z28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нарушение требований, предусмотренных ___________________________________</w:t>
      </w:r>
    </w:p>
    <w:bookmarkEnd w:id="210"/>
    <w:bookmarkStart w:name="z28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указать нормы нормативных правовых актов, требования которых нарушены)</w:t>
      </w:r>
    </w:p>
    <w:bookmarkEnd w:id="211"/>
    <w:bookmarkStart w:name="z28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 от 31 августа 1995 года "О банках и банковской деятельности в Республике Казахстан" _________ филиал Национального Банка Республики Казахстан РЕШИЛ:</w:t>
      </w:r>
    </w:p>
    <w:bookmarkEnd w:id="212"/>
    <w:bookmarkStart w:name="z28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Лишить (Приостановить) сроком* на __________ действие (указывается в зависимости от принимаемого решения) лицензии на обменные операции с наличной иностранной валютой № ____ от ______ и (или) приложения к лицензии на обменные операции с наличной иностранной валютой № ____ от ______, выданной Товариществу с ограниченной ответственностью "______" (далее – ТОО).</w:t>
      </w:r>
    </w:p>
    <w:bookmarkEnd w:id="213"/>
    <w:bookmarkStart w:name="z28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___________________________ (фамилия, имя, отчество (при наличии) руководителя отдела) направить (вручить) копию настоящего решения ТОО для исполнения.</w:t>
      </w:r>
    </w:p>
    <w:bookmarkEnd w:id="214"/>
    <w:bookmarkStart w:name="z28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исполнения настоящего решения оставляю за собой.</w:t>
      </w:r>
    </w:p>
    <w:bookmarkEnd w:id="215"/>
    <w:bookmarkStart w:name="z29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территориального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_________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      (фамилия, имя, отчество (при наличии)</w:t>
      </w:r>
    </w:p>
    <w:bookmarkEnd w:id="216"/>
    <w:bookmarkStart w:name="z29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Место печати</w:t>
      </w:r>
    </w:p>
    <w:bookmarkEnd w:id="217"/>
    <w:bookmarkStart w:name="z29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Примечание: указывается в случае принятия решения о приостановлении действия лицензии и (или) приложения к лицензии и исчисляется со дня получения ТОО копии настоящего решения. 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365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6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территориального филиала Национального Банка Республики Казахстан)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9"/>
        <w:gridCol w:w="10121"/>
      </w:tblGrid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 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"____" _____________ 20 ___ года</w:t>
            </w:r>
          </w:p>
        </w:tc>
      </w:tr>
    </w:tbl>
    <w:bookmarkStart w:name="z297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Уведомление о начале или прекращении деятельности обменного пункта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уполномоченного банка (указывается в зависимости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от принимаемого решения)</w:t>
      </w:r>
    </w:p>
    <w:bookmarkEnd w:id="220"/>
    <w:bookmarkStart w:name="z29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 о начале деятельности (об открытии обменного пункта)</w:t>
      </w:r>
    </w:p>
    <w:bookmarkEnd w:id="221"/>
    <w:bookmarkStart w:name="z29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о прекращении деятельности (о закрытии обменного пункта)</w:t>
      </w:r>
    </w:p>
    <w:bookmarkEnd w:id="222"/>
    <w:bookmarkStart w:name="z30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об изменении данных</w:t>
      </w:r>
    </w:p>
    <w:bookmarkEnd w:id="223"/>
    <w:bookmarkStart w:name="z30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уполномоченного банка (территориального филиала уполномоченного банка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Место нахождения уполномоченного банка (его филиала)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Бизнес-идентификационный номер уполномоченного банка (его филиала)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Тип обменного пункта: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обменный пункт (автоматизированный обменный пункт) нужное подчеркнуть</w:t>
      </w:r>
    </w:p>
    <w:bookmarkEnd w:id="224"/>
    <w:bookmarkStart w:name="z30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Место нахождения обменного пункта (автоматизированного обменного пункта) ______________________________________________________________________________</w:t>
      </w:r>
    </w:p>
    <w:bookmarkEnd w:id="225"/>
    <w:bookmarkStart w:name="z30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Количество операционных касс в обменном пункте уполномоченного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End w:id="226"/>
    <w:bookmarkStart w:name="z30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Номер и дата свидетельства обменного пункта уполномоченного банка либо письменного подтверждения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End w:id="227"/>
    <w:bookmarkStart w:name="z30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банк (его филиал) настоящим уведомлением подтверждает, что обменный пункт, расположенный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___________________________________________________________, соответствует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требованиям Правил осуществления обменных операций с наличной иностранной валютой в</w:t>
      </w:r>
    </w:p>
    <w:bookmarkEnd w:id="228"/>
    <w:bookmarkStart w:name="z30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Республике Казахстан (далее – Правила)</w:t>
      </w:r>
    </w:p>
    <w:bookmarkEnd w:id="229"/>
    <w:bookmarkStart w:name="z30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уведомителя:</w:t>
      </w:r>
    </w:p>
    <w:bookmarkEnd w:id="230"/>
    <w:bookmarkStart w:name="z30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(фамилия, имя, отчество (при наличии)</w:t>
      </w:r>
    </w:p>
    <w:bookmarkEnd w:id="231"/>
    <w:bookmarkStart w:name="z309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Указания по заполнению приложения 8</w:t>
      </w:r>
    </w:p>
    <w:bookmarkEnd w:id="232"/>
    <w:bookmarkStart w:name="z31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открытии обменного пункта (автоматизированного обменного пункта) уполномоченного банка направляется уведомление о начале деятельности обменного пункта с заполнением всех пунктов приложения 8 к Правилам, за исключением пункта 8 настоящего приложения.</w:t>
      </w:r>
    </w:p>
    <w:bookmarkEnd w:id="233"/>
    <w:bookmarkStart w:name="z31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закрытии обменного пункта (автоматизированного обменного пункта) уполномоченного банка направляется уведомление о прекращении деятельности обменного пункта уполномоченного банка с заполнением всех пунктов приложения 8 к Правилам.</w:t>
      </w:r>
    </w:p>
    <w:bookmarkEnd w:id="234"/>
    <w:bookmarkStart w:name="z31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обязательных для заполнения сведений, указанных в ранее представленном уведомлении о начале деятельности обменного пункта, направляется уведомление об изменении данных с заполнением всех пунктов приложения 8 к Правилам.</w:t>
      </w:r>
    </w:p>
    <w:bookmarkEnd w:id="235"/>
    <w:bookmarkStart w:name="z31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 приложения 8 к Правилам указывается адрес, по которому располагается помещение обменного пункта, с указанием, в случае размещения обменного пункта в зданиях и сооружениях многофункционального назначения (в том числе деловых центрах), в зданиях железнодорожных вокзалов, казино, внутри аэровокзалов международных аэропортов, данных, уточняющих место нахождения обменного пункта (например, этаж, сектор, блок).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365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7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Информация для клиентов обменного пункта</w:t>
      </w:r>
    </w:p>
    <w:bookmarkEnd w:id="237"/>
    <w:bookmarkStart w:name="z31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и место нахождения юридического лица, имеющего право 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обменных операций с наличной иностранной валютой,  (его филиала)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и дата лицензии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Деятельность настоящего обменного пункта контролируется ____________ филиалом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Национального Банка Республики Казахстан.</w:t>
      </w:r>
    </w:p>
    <w:bookmarkEnd w:id="238"/>
    <w:bookmarkStart w:name="z31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к работе обменного пункта просьба направлять жалобы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адресу: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(почтовый адрес территориального филиала   Национального Банка Республики Казахстан)</w:t>
      </w:r>
    </w:p>
    <w:bookmarkEnd w:id="239"/>
    <w:bookmarkStart w:name="z32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рассмотрения жалобы просьба сообщить в ней следующие сведения:</w:t>
      </w:r>
    </w:p>
    <w:bookmarkEnd w:id="240"/>
    <w:bookmarkStart w:name="z32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 и отчество (при наличии) заявителя;</w:t>
      </w:r>
    </w:p>
    <w:bookmarkEnd w:id="241"/>
    <w:bookmarkStart w:name="z32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номер;</w:t>
      </w:r>
    </w:p>
    <w:bookmarkEnd w:id="242"/>
    <w:bookmarkStart w:name="z32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заявителя;</w:t>
      </w:r>
    </w:p>
    <w:bookmarkEnd w:id="243"/>
    <w:bookmarkStart w:name="z32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обменного пункта;</w:t>
      </w:r>
    </w:p>
    <w:bookmarkEnd w:id="244"/>
    <w:bookmarkStart w:name="z32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имеющего право на осуществление обменных операций, (его филиала), открывших данный обменный пункт;</w:t>
      </w:r>
    </w:p>
    <w:bookmarkEnd w:id="245"/>
    <w:bookmarkStart w:name="z32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жалобы;</w:t>
      </w:r>
    </w:p>
    <w:bookmarkEnd w:id="246"/>
    <w:bookmarkStart w:name="z32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и время, указывающие, когда обменным пунктом было допущено нарушение;</w:t>
      </w:r>
    </w:p>
    <w:bookmarkEnd w:id="247"/>
    <w:bookmarkStart w:name="z32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наличии) кассира обменного пункта.</w:t>
      </w:r>
    </w:p>
    <w:bookmarkEnd w:id="248"/>
    <w:bookmarkStart w:name="z32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подачи жалобы необходима подпись заявителя.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365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4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ЖУРНАЛ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реестров купленной и проданной наличной иностранной валюты</w:t>
      </w:r>
    </w:p>
    <w:bookmarkEnd w:id="250"/>
    <w:bookmarkStart w:name="z33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имеющего право на осуществление обменных операций, (его филиала), бизнес-идентификационный номер</w:t>
      </w:r>
    </w:p>
    <w:bookmarkEnd w:id="251"/>
    <w:bookmarkStart w:name="z33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252"/>
    <w:bookmarkStart w:name="z33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действительного приложения к действительной лицензии уполномоченной организации (свидетельства обменного пункта уполномоченного банка или письменного подтверждения) (после получения уполномоченным банком такого свидетельства или такого подтверждения) ___________________________________ "____"______________20____года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1181"/>
      </w:tblGrid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в операционной кассе обменного пункта на начало дня*</w:t>
            </w:r>
          </w:p>
        </w:tc>
        <w:tc>
          <w:tcPr>
            <w:tcW w:w="1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 тенге _____________________________ (по всем видам валют)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в операционной кассе обменного пункта на конец дня*</w:t>
            </w:r>
          </w:p>
        </w:tc>
        <w:tc>
          <w:tcPr>
            <w:tcW w:w="1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 тенге _____________________________ (по всем видам валют)</w:t>
            </w:r>
          </w:p>
        </w:tc>
      </w:tr>
    </w:tbl>
    <w:bookmarkStart w:name="z33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*Не заполняется при совмещении обменных операций с иными банковскими операциями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8"/>
        <w:gridCol w:w="1916"/>
        <w:gridCol w:w="1635"/>
        <w:gridCol w:w="1640"/>
        <w:gridCol w:w="1635"/>
        <w:gridCol w:w="1641"/>
        <w:gridCol w:w="787"/>
        <w:gridCol w:w="788"/>
      </w:tblGrid>
      <w:tr>
        <w:trPr>
          <w:trHeight w:val="30" w:hRule="atLeast"/>
        </w:trPr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начала действия распоряжения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распоряжения руководителя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9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купленной и проданной наличной иностранной валюты за "____"_________________20____года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721"/>
        <w:gridCol w:w="1660"/>
        <w:gridCol w:w="721"/>
        <w:gridCol w:w="564"/>
        <w:gridCol w:w="583"/>
        <w:gridCol w:w="564"/>
        <w:gridCol w:w="1347"/>
        <w:gridCol w:w="564"/>
        <w:gridCol w:w="1659"/>
        <w:gridCol w:w="3334"/>
      </w:tblGrid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резидентства*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 клиента**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клиента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клиента</w:t>
            </w:r>
          </w:p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иностранной валюты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валюты</w:t>
            </w:r>
          </w:p>
        </w:tc>
        <w:tc>
          <w:tcPr>
            <w:tcW w:w="3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проведения операции (в часах и минутах) 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***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****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по: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Кассир 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 и отчество (при наличии)             (подпись)</w:t>
      </w:r>
    </w:p>
    <w:bookmarkEnd w:id="256"/>
    <w:bookmarkStart w:name="z34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7"/>
    <w:bookmarkStart w:name="z34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указывается в соответствии с документом, представленным клиентом при проведении обменной операции: 1 – для резидентов (граждане Республики Казахстан, иностранцы и лица без гражданства, постоянно проживающие в Республике Казахстан на основании разрешения на постоянное проживание в Республике Казахстан), 2 – для нерезидентов;</w:t>
      </w:r>
    </w:p>
    <w:bookmarkEnd w:id="258"/>
    <w:bookmarkStart w:name="z34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в случаях, предусмотренном в части второй пункта 51 Правил заполняются фамилия, имя и отчество (при наличии) клиента.</w:t>
      </w:r>
    </w:p>
    <w:bookmarkEnd w:id="259"/>
    <w:bookmarkStart w:name="z34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- исчисляется по курсу покупки;</w:t>
      </w:r>
    </w:p>
    <w:bookmarkEnd w:id="260"/>
    <w:bookmarkStart w:name="z34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- исчисляется по курсу продажи;</w:t>
      </w:r>
    </w:p>
    <w:bookmarkEnd w:id="261"/>
    <w:bookmarkStart w:name="z34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- время проведения операции, указанное в контрольном чеке.</w:t>
      </w:r>
    </w:p>
    <w:bookmarkEnd w:id="2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365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bookmarkStart w:name="z351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Форма, предназначенная для сбора административных данных</w:t>
      </w:r>
    </w:p>
    <w:bookmarkEnd w:id="263"/>
    <w:bookmarkStart w:name="z352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"Отчет об обменных операциях, проведенных через обменные пункты"</w:t>
      </w:r>
    </w:p>
    <w:bookmarkEnd w:id="264"/>
    <w:bookmarkStart w:name="z353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Отчетный период: за _________________20 ____года</w:t>
      </w:r>
    </w:p>
    <w:bookmarkEnd w:id="265"/>
    <w:bookmarkStart w:name="z35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NIV_UB</w:t>
      </w:r>
    </w:p>
    <w:bookmarkEnd w:id="266"/>
    <w:bookmarkStart w:name="z35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67"/>
    <w:bookmarkStart w:name="z35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уполномоченный банк (его филиал)</w:t>
      </w:r>
    </w:p>
    <w:bookmarkEnd w:id="268"/>
    <w:bookmarkStart w:name="z35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центральный аппарат или территориальный филиал Национального Банка Республики Казахстан</w:t>
      </w:r>
    </w:p>
    <w:bookmarkEnd w:id="269"/>
    <w:bookmarkStart w:name="z35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до 7 (седьмого) числа (включительно) месяца, следующего за отчетным</w:t>
      </w:r>
    </w:p>
    <w:bookmarkEnd w:id="2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0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уполномоченного банка (его филиала)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197"/>
        <w:gridCol w:w="707"/>
        <w:gridCol w:w="1511"/>
        <w:gridCol w:w="1511"/>
        <w:gridCol w:w="1547"/>
        <w:gridCol w:w="1582"/>
        <w:gridCol w:w="1479"/>
        <w:gridCol w:w="1463"/>
      </w:tblGrid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валюты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валют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GBP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валюты (указать вид иностранной валюты)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(...)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Операции по покупке наличной иностранной валюты у физических лиц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 наличной иностранной валюты, всего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 нерезидентов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по покупке наличной иностранной валюты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сумму: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миллиона тенге (включительно)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 миллионов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Наименьший курс покупки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Наибольший курс покупки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Операции по продаже наличной иностранной валюты физическим лицам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наличной иностранной валюты, всего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нерезидентам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по продаже наличной иностранной валюты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сумму: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миллиона тенге (включительно)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 миллионов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Наименьший курс продажи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Наибольший курс продажи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</w:tbl>
    <w:bookmarkStart w:name="z36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"____"_______________20____года</w:t>
      </w:r>
    </w:p>
    <w:bookmarkEnd w:id="272"/>
    <w:bookmarkStart w:name="z36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__________________________________________________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             (подпись)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"Отчет об обменных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операциях, проведенных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обменные пункты"</w:t>
            </w:r>
          </w:p>
        </w:tc>
      </w:tr>
    </w:tbl>
    <w:bookmarkStart w:name="z366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об обменных операциях, проведенных через обменные пункты"</w:t>
      </w:r>
    </w:p>
    <w:bookmarkEnd w:id="274"/>
    <w:bookmarkStart w:name="z367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75"/>
    <w:bookmarkStart w:name="z36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формы, предназначенной для сбора административных данных "Отчет об обменных операциях, проведенных через обменные пункты", (далее – Форма).</w:t>
      </w:r>
    </w:p>
    <w:bookmarkEnd w:id="276"/>
    <w:bookmarkStart w:name="z36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от 30 марта 1995 года "О Национальном Банке Республики Казахстан".</w:t>
      </w:r>
    </w:p>
    <w:bookmarkEnd w:id="277"/>
    <w:bookmarkStart w:name="z37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составляется ежемесячно уполномоченным банком (его филиалом) по данным за отчетный месяц Реестров купленной и проданной наличной иностранной валюты, заполняемым в соответствии с приложением 11 к Правилам осуществления обменных операций с наличной иностранной валютой в Республике Казахстан. </w:t>
      </w:r>
    </w:p>
    <w:bookmarkEnd w:id="278"/>
    <w:bookmarkStart w:name="z37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составлении Формы в расчетах для данных в тенге используется сумма обменной операции в тенге, указанная соответственно в графах 6 и 8 Реестра купленной и проданной наличной иностранной валюты.</w:t>
      </w:r>
    </w:p>
    <w:bookmarkEnd w:id="279"/>
    <w:bookmarkStart w:name="z37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отсутствия данных за отчетный период Форма представляется с нулевыми значениями.</w:t>
      </w:r>
    </w:p>
    <w:bookmarkEnd w:id="280"/>
    <w:bookmarkStart w:name="z37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Корректировки (исправления, дополнения) данных вносятся в течение шести месяцев после срока, установленного для представления Формы.</w:t>
      </w:r>
    </w:p>
    <w:bookmarkEnd w:id="281"/>
    <w:bookmarkStart w:name="z374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Заполнение Формы</w:t>
      </w:r>
    </w:p>
    <w:bookmarkEnd w:id="282"/>
    <w:bookmarkStart w:name="z37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 отчета предоставляются данные по всем видам иностранных валют, с которыми обменные пункты уполномоченного банка (его филиала) осуществляли обменные операции в отчетном периоде. Суммарные данные по объемам обменных операций рассчитываются в тенге.</w:t>
      </w:r>
    </w:p>
    <w:bookmarkEnd w:id="283"/>
    <w:bookmarkStart w:name="z37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1 данные по строкам с кодами 110, 111, 120, 121 заполняются в тысячах тенге с округлением до целого значения (данные менее пятисот тенге округляются до нуля, от пятисот до тысячи тенге – до единицы).</w:t>
      </w:r>
    </w:p>
    <w:bookmarkEnd w:id="284"/>
    <w:bookmarkStart w:name="z37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2, 3, 4, 5, 6 данные предоставляются по доллару Соединенных Штатов Америки (USD), евро (EUR), российскому рублю (RUB), китайскому юаню (CNY), английскому фунту стерлингов (GBP), а в графах с последующей нумерацией приводятся данные по остальным видам валют, с которыми обменные пункты уполномоченного банка (его филиала) осуществляли обменные операции в отчетном периоде.</w:t>
      </w:r>
    </w:p>
    <w:bookmarkEnd w:id="285"/>
    <w:bookmarkStart w:name="z37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2, 3, 4, 5, 6 и далее пронумерованных графах данные по строкам 110, 111, 120, 121 представляются в единицах соответствующей валюты.</w:t>
      </w:r>
    </w:p>
    <w:bookmarkEnd w:id="286"/>
    <w:bookmarkStart w:name="z37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обменные пункты не проводили в отчетном периоде обменных операций с какой-либо из указанных в графах 2, 3, 4, 5, 6 валют, то соответствующая графа не заполняется.</w:t>
      </w:r>
    </w:p>
    <w:bookmarkEnd w:id="287"/>
    <w:bookmarkStart w:name="z38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Строки 210, 211, 212, 220, 221, 222 заполняются в единицах счета.</w:t>
      </w:r>
    </w:p>
    <w:bookmarkEnd w:id="288"/>
    <w:bookmarkStart w:name="z38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2, 3, 4, 5, 6 и далее пронумерованных графах по строкам 311, 312, 321 и 322 указывается курс соответствующей иностранной валюты. По строке 311 (321) в соответствующей графе указывается наименьший из курсов данной иностранной валюты, установленный для обменных пунктов уполномоченного банка (его филиала) в отчетном месяце для покупки (продажи) за тенге, по строке 312 (322) – наибольший из курсов данной иностранной валюты, установленный для обменных пунктов уполномоченного банка (его филиала) в отчетном месяце для покупки (продажи) за тенге.</w:t>
      </w:r>
    </w:p>
    <w:bookmarkEnd w:id="289"/>
    <w:bookmarkStart w:name="z38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заполнении данного отчета по всем графам обеспечивается выполнение следующих условий:</w:t>
      </w:r>
    </w:p>
    <w:bookmarkEnd w:id="290"/>
    <w:bookmarkStart w:name="z38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111 ≤ строка с кодом 110;</w:t>
      </w:r>
    </w:p>
    <w:bookmarkEnd w:id="291"/>
    <w:bookmarkStart w:name="z38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121 ≤ строка с кодом 120;</w:t>
      </w:r>
    </w:p>
    <w:bookmarkEnd w:id="292"/>
    <w:bookmarkStart w:name="z38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 ≥ строка с кодом 211 + строка с кодом 212;</w:t>
      </w:r>
    </w:p>
    <w:bookmarkEnd w:id="293"/>
    <w:bookmarkStart w:name="z38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220 ≥ строка с кодом 221 + строка с кодом 222.</w:t>
      </w:r>
    </w:p>
    <w:bookmarkEnd w:id="2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365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bookmarkStart w:name="z391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95"/>
    <w:bookmarkStart w:name="z392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 движении иностранной валюты и обменных операциях, проведенных через обменные пункты"</w:t>
      </w:r>
    </w:p>
    <w:bookmarkEnd w:id="296"/>
    <w:bookmarkStart w:name="z39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Отчетный, период: за __________ 20 ___ года</w:t>
      </w:r>
    </w:p>
    <w:bookmarkEnd w:id="297"/>
    <w:bookmarkStart w:name="z39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NIV_UO</w:t>
      </w:r>
    </w:p>
    <w:bookmarkEnd w:id="298"/>
    <w:bookmarkStart w:name="z39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99"/>
    <w:bookmarkStart w:name="z39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уполномоченная организация (ее филиал)</w:t>
      </w:r>
    </w:p>
    <w:bookmarkEnd w:id="300"/>
    <w:bookmarkStart w:name="z39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 форма: центральный аппарат или территориальный филиал Национального Банка Республики Казахстан </w:t>
      </w:r>
    </w:p>
    <w:bookmarkEnd w:id="301"/>
    <w:bookmarkStart w:name="z39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до 7 (седьмого) числа (включительно) месяца, следующего за отчетным</w:t>
      </w:r>
    </w:p>
    <w:bookmarkEnd w:id="3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0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уполномоченной организации (ее филиала)</w:t>
      </w:r>
    </w:p>
    <w:bookmarkEnd w:id="303"/>
    <w:bookmarkStart w:name="z40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лицензии на обменные операции с наличной иностранной валютой</w:t>
      </w:r>
    </w:p>
    <w:bookmarkEnd w:id="304"/>
    <w:bookmarkStart w:name="z40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3"/>
        <w:gridCol w:w="799"/>
        <w:gridCol w:w="417"/>
        <w:gridCol w:w="891"/>
        <w:gridCol w:w="891"/>
        <w:gridCol w:w="912"/>
        <w:gridCol w:w="933"/>
        <w:gridCol w:w="871"/>
        <w:gridCol w:w="863"/>
      </w:tblGrid>
      <w:tr>
        <w:trPr>
          <w:trHeight w:val="30" w:hRule="atLeast"/>
        </w:trPr>
        <w:tc>
          <w:tcPr>
            <w:tcW w:w="5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валюты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валют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GBP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валюты (указать вид иностранной валюты)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(...)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Операции по покупке наличной иностранной валюты у физических лиц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 наличной иностранной валюты, всего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 нерезидентов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по покупке наличной иностранной валюты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сумму: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миллиона тенге (включительно)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 миллионов тенге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Наименьший курс покупки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Наибольший курс покупки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Операции по продаже наличной иностранной валюты физическим лицам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наличной иностранной валюты, всего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нерезидентам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по продаже наличной иностранной валюты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сумму: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миллиона тенге (включительно)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 миллионов тенге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Наименьший курс продажи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Наибольший курс продажи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Отчет о движении иностранной валюты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иностранной валюты на начало отчетного периода (410 = 411 + 412)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в кассе (включая кассу обменных пунктов)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валюта на валютных счетах в уполномоченных банках (указать уполномоченные банки)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bookmarkEnd w:id="306"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иностранной валюты за отчетный период (420 &gt; = 421 + 422 + 423 + 424).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 иностранной валюты у уполномоченных банков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от уполномоченных банков (указать уполномоченные банки)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bookmarkEnd w:id="307"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 у физических лиц через обменные пункты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иностранной валюты (430 &gt; = 431+432 + 433 + 434)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иностранной валюты уполномоченному банку (указать наименование уполномоченного банка)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bookmarkEnd w:id="308"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займов уполномоченных банков (указать наименование уполномоченного банка)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bookmarkEnd w:id="309"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наличной иностранной валюты физическим лицам через обменные пункты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иностранной валюты на конец отчетного периода(440 = 441 + 442)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в кассе (включая кассу обменных пунктов)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валюта на валютных счетах в уполномоченных банках (указать уполномоченные банки)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bookmarkEnd w:id="310"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"____"_______________20____года</w:t>
      </w:r>
    </w:p>
    <w:bookmarkEnd w:id="311"/>
    <w:bookmarkStart w:name="z41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почтовый адрес, телефон, факс____________________________________________________</w:t>
      </w:r>
    </w:p>
    <w:bookmarkEnd w:id="3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"Отчет о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 через обменные пункты"</w:t>
            </w:r>
          </w:p>
        </w:tc>
      </w:tr>
    </w:tbl>
    <w:bookmarkStart w:name="z417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313"/>
    <w:bookmarkStart w:name="z418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 движении иностранной валюты и обменных операциях, проведенных через обменные пункты"</w:t>
      </w:r>
    </w:p>
    <w:bookmarkEnd w:id="314"/>
    <w:bookmarkStart w:name="z419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15"/>
    <w:bookmarkStart w:name="z4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формы, предназначенной для сбора административных данных, "Отчет о движении иностранной валюты и обменных операциях, проведенных через обменные пункты", (далее – Форма).</w:t>
      </w:r>
    </w:p>
    <w:bookmarkEnd w:id="316"/>
    <w:bookmarkStart w:name="z4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от 30 марта 1995 года "О Национальном Банке Республики Казахстан".</w:t>
      </w:r>
    </w:p>
    <w:bookmarkEnd w:id="317"/>
    <w:bookmarkStart w:name="z4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уполномоченной организацией (ее филиалом) по данным за отчетный месяц Реестров купленной и проданной наличной иностранной валюты, заполняемым в соответствии с приложением 11 к Правилам осуществления обменных операций с наличной иностранной валютой в Республике Казахстан. Филиал уполномоченной организации составляет самостоятельную Форму.</w:t>
      </w:r>
    </w:p>
    <w:bookmarkEnd w:id="318"/>
    <w:bookmarkStart w:name="z4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составлении Формы в расчетах для данных в тенге используется сумма обменной операции в тенге, указанная соответственно в графах 6 и 8 Реестра купленной и проданной наличной иностранной валюты.</w:t>
      </w:r>
    </w:p>
    <w:bookmarkEnd w:id="319"/>
    <w:bookmarkStart w:name="z4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отсутствия данных за отчетный период Форма представляется с нулевыми значениями.</w:t>
      </w:r>
    </w:p>
    <w:bookmarkEnd w:id="320"/>
    <w:bookmarkStart w:name="z4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Корректировки (исправления, дополнения) данных вносятся в течение шести месяцев после срока, установленного для представления Формы.</w:t>
      </w:r>
    </w:p>
    <w:bookmarkEnd w:id="321"/>
    <w:bookmarkStart w:name="z426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Заполнение Формы</w:t>
      </w:r>
    </w:p>
    <w:bookmarkEnd w:id="322"/>
    <w:bookmarkStart w:name="z427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разделам 1 и 2</w:t>
      </w:r>
    </w:p>
    <w:bookmarkEnd w:id="323"/>
    <w:bookmarkStart w:name="z4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формировании отчета в расчетах для данных в тенге используется эквивалент суммы обменной операции в тенге, указанный соответственно в графах 6 и 8 Реестра купленной и проданной наличной иностранной валюты.</w:t>
      </w:r>
    </w:p>
    <w:bookmarkEnd w:id="324"/>
    <w:bookmarkStart w:name="z4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1 отчета (за исключением строк, отмеченных знаком "X") представляются данные по всем видам иностранных валют, с которыми обменные пункты уполномоченной организации (ее филиала) осуществляли обменные операции в отчетном периоде. Суммарные данные по объемам обменных операций рассчитываются в тенге.</w:t>
      </w:r>
    </w:p>
    <w:bookmarkEnd w:id="325"/>
    <w:bookmarkStart w:name="z4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1 данные по строкам с кодами 110, 111, 120, 121 заполняются в тысячах тенге с округлением до целого значения (данные менее пятисот тенге округляются до нуля, от пятисот до тысячи тенге – до единицы).</w:t>
      </w:r>
    </w:p>
    <w:bookmarkEnd w:id="326"/>
    <w:bookmarkStart w:name="z4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2, 3, 4, 5, 6 данные представляются по доллару Соединенных Штатов Америки (USD), евро (EUR), российскому рублю (RUB), китайскому юаню (CNY), английскому фунту стерлингов (GBP), а в графах с последующей нумерацией приводятся данные по остальным видам валют, с которыми обменные пункты уполномоченной организации (ее филиала) осуществляли обменные операции в отчетном периоде.</w:t>
      </w:r>
    </w:p>
    <w:bookmarkEnd w:id="327"/>
    <w:bookmarkStart w:name="z4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2, 3, 4, 5, 6 и далее пронумерованных графах данные по строкам 110, 111, 120, 121 представляются в единицах соответствующей валюты.</w:t>
      </w:r>
    </w:p>
    <w:bookmarkEnd w:id="328"/>
    <w:bookmarkStart w:name="z4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обменные пункты не проводили в отчетном периоде обменных операций с какой-либо из указанных в графах 2, 3, 4, 5, 6 валют, то соответствующая графа не заполняется.</w:t>
      </w:r>
    </w:p>
    <w:bookmarkEnd w:id="329"/>
    <w:bookmarkStart w:name="z4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Строки 210, 211, 212, 220, 221, 222 заполняются в единицах счета.</w:t>
      </w:r>
    </w:p>
    <w:bookmarkEnd w:id="330"/>
    <w:bookmarkStart w:name="z4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графах 2, 3, 4, 5, 6 и далее пронумерованных графах по строкам 311, 312, 321 и 322 указывается курс соответствующей иностранной валюты. По строке 311 (321) в соответствующей графе указывается наименьший из курсов данной иностранной валюты, установленный для обменных пунктов уполномоченной организации (ее филиала) в отчетном месяце для покупки (продажи) за тенге; по строке 312 (322) – наибольший из курсов данной иностранной валюты, установленный для обменных пунктов уполномоченной организации (ее филиала) в отчетном месяце для покупки (продажи) за тенге.</w:t>
      </w:r>
    </w:p>
    <w:bookmarkEnd w:id="331"/>
    <w:bookmarkStart w:name="z4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заполнении разделов 1 и 2 отчета по всем графам обеспечивается выполнение следующих условий:</w:t>
      </w:r>
    </w:p>
    <w:bookmarkEnd w:id="332"/>
    <w:bookmarkStart w:name="z4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111 ≤ строка с кодом 110;</w:t>
      </w:r>
    </w:p>
    <w:bookmarkEnd w:id="333"/>
    <w:bookmarkStart w:name="z4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121 ≤ строка с кодом 120;</w:t>
      </w:r>
    </w:p>
    <w:bookmarkEnd w:id="334"/>
    <w:bookmarkStart w:name="z4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 ≥ строка с кодом 211 + строка с кодом 212;</w:t>
      </w:r>
    </w:p>
    <w:bookmarkEnd w:id="335"/>
    <w:bookmarkStart w:name="z4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220 ≥ строка с кодом 221 + строка с кодом 222.</w:t>
      </w:r>
    </w:p>
    <w:bookmarkEnd w:id="336"/>
    <w:bookmarkStart w:name="z4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разделу 3</w:t>
      </w:r>
    </w:p>
    <w:bookmarkEnd w:id="337"/>
    <w:bookmarkStart w:name="z4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разделе 3 отчета графа 1 не заполняется.</w:t>
      </w:r>
    </w:p>
    <w:bookmarkEnd w:id="338"/>
    <w:bookmarkStart w:name="z4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графах 2, 3, 4, 5, 6 и далее пронумерованных графах данные по строкам представляются в тысячах единиц соответствующей валюты.</w:t>
      </w:r>
    </w:p>
    <w:bookmarkEnd w:id="339"/>
    <w:bookmarkStart w:name="z4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графах 2, 3, 4, 5, 6 и далее пронумерованных графах данные по строкам 423 и 433 должны быть равны данным в строках 110 и 120 соответственно, переведенным в тысячи единиц.</w:t>
      </w:r>
    </w:p>
    <w:bookmarkEnd w:id="340"/>
    <w:bookmarkStart w:name="z4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заполнении раздела 3 отчета по графам 2, 3, 4, 5, 6 и далее пронумерованным графам по строкам 410, 420, 430, 440 обеспечивается выполнение условий, указанных в наименовании соответствующих показателей.</w:t>
      </w:r>
    </w:p>
    <w:bookmarkEnd w:id="3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365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0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Журнал учета операций по покупке и (или) продаже аффинированного золота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слитках, выпущенных Национальным Банком Республики Казахстан </w:t>
      </w:r>
    </w:p>
    <w:bookmarkEnd w:id="342"/>
    <w:bookmarkStart w:name="z4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уполномоченной организации или ее филиала, бизнес-идентификационный номер _________________________________________</w:t>
      </w:r>
    </w:p>
    <w:bookmarkEnd w:id="343"/>
    <w:bookmarkStart w:name="z4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приложения к лицензии на обменные операции с наличной иностранной валютой в Республике Казахстан уполномоченной организации________________________ "____"______________20____года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4"/>
        <w:gridCol w:w="1783"/>
        <w:gridCol w:w="1783"/>
        <w:gridCol w:w="1783"/>
        <w:gridCol w:w="1783"/>
        <w:gridCol w:w="1784"/>
      </w:tblGrid>
      <w:tr>
        <w:trPr>
          <w:trHeight w:val="30" w:hRule="atLeast"/>
        </w:trPr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аффинированного золота в слитках в операционной кассе обменного пункта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слитков по разновидностям в массах 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дня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дня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9"/>
        <w:gridCol w:w="1889"/>
        <w:gridCol w:w="837"/>
        <w:gridCol w:w="837"/>
        <w:gridCol w:w="837"/>
        <w:gridCol w:w="837"/>
        <w:gridCol w:w="837"/>
        <w:gridCol w:w="837"/>
        <w:gridCol w:w="837"/>
        <w:gridCol w:w="837"/>
        <w:gridCol w:w="838"/>
        <w:gridCol w:w="838"/>
      </w:tblGrid>
      <w:tr>
        <w:trPr>
          <w:trHeight w:val="30" w:hRule="atLeast"/>
        </w:trPr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начала действия распоряжения об установлении стоимости аффинированного золота в слитках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распоряжения руководителя об установлении стоимости аффинированного золота в слитках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одного слитка аффинированного золота в национальной валюте по разновидностям в массах 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(по массам)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(по массам)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3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учета операций по покупке и (или) продаже аффинированного золота в слитках, выпущенных Национальным Банком за "____"_________________20____года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673"/>
        <w:gridCol w:w="1696"/>
        <w:gridCol w:w="916"/>
        <w:gridCol w:w="1550"/>
        <w:gridCol w:w="527"/>
        <w:gridCol w:w="916"/>
        <w:gridCol w:w="1841"/>
        <w:gridCol w:w="527"/>
        <w:gridCol w:w="3110"/>
      </w:tblGrid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резидентства*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 клиента 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</w:t>
            </w:r>
          </w:p>
        </w:tc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проведения операции (в часах и минутах) 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слитка (грамм)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 тенге ***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слитка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слитка (грамм)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 тенге ****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слитка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по: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Кассир 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             (подпись)</w:t>
      </w:r>
    </w:p>
    <w:bookmarkEnd w:id="346"/>
    <w:bookmarkStart w:name="z4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– указывается в соответствии с документом, представленным клиентом при проведении операции: 1 – для резидентов (граждане Республики Казахстан, иностранцы и лица без гражданства, постоянно проживающие в Республике Казахстан на основании разрешения на постоянное проживание в Республике Казахстан), 2 – для нерезидентов, 0 – для операций менее 2 (двух) миллионов тенге (включительно), при проведении которых не представлен документ, удостоверяющий личность;</w:t>
      </w:r>
    </w:p>
    <w:bookmarkEnd w:id="347"/>
    <w:bookmarkStart w:name="z4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заполняется в случае, предусмотренном в части третьей пункта 73 Правил;</w:t>
      </w:r>
    </w:p>
    <w:bookmarkEnd w:id="348"/>
    <w:bookmarkStart w:name="z4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Примечание: – исчисляется по стоимости покупки;</w:t>
      </w:r>
    </w:p>
    <w:bookmarkEnd w:id="349"/>
    <w:bookmarkStart w:name="z4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Примечание: – исчисляется по стоимости продажи;</w:t>
      </w:r>
    </w:p>
    <w:bookmarkEnd w:id="350"/>
    <w:bookmarkStart w:name="z4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Примечание: – время проведения операции, указанное в контрольном чеке.</w:t>
      </w:r>
    </w:p>
    <w:bookmarkEnd w:id="3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365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bookmarkStart w:name="z464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Форма, предназначенная для сбора административных данных</w:t>
      </w:r>
    </w:p>
    <w:bookmarkEnd w:id="352"/>
    <w:bookmarkStart w:name="z465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"Отчет о проведенных через обменные пункты операциях по покупке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продаже аффинированного золота в слитках, выпущенных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Национальным Банком Республики Казахстан"</w:t>
      </w:r>
    </w:p>
    <w:bookmarkEnd w:id="353"/>
    <w:bookmarkStart w:name="z46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Отчетный, период: за __________ 20 ___ года</w:t>
      </w:r>
    </w:p>
    <w:bookmarkEnd w:id="354"/>
    <w:bookmarkStart w:name="z46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SMSAZ_UO</w:t>
      </w:r>
    </w:p>
    <w:bookmarkEnd w:id="355"/>
    <w:bookmarkStart w:name="z46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356"/>
    <w:bookmarkStart w:name="z46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уполномоченная организация (ее филиал)</w:t>
      </w:r>
    </w:p>
    <w:bookmarkEnd w:id="357"/>
    <w:bookmarkStart w:name="z47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центральный аппарат или территориальный филиал Национального Банка Республики Казахстан</w:t>
      </w:r>
    </w:p>
    <w:bookmarkEnd w:id="358"/>
    <w:bookmarkStart w:name="z47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10 (десятого) числа (включительно) месяца, следующего за отчетным</w:t>
      </w:r>
    </w:p>
    <w:bookmarkEnd w:id="3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3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уполномоченной организации (ее филиала)</w:t>
      </w:r>
    </w:p>
    <w:bookmarkEnd w:id="360"/>
    <w:bookmarkStart w:name="z47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лицензии на обменные операции с наличной иностранной валютой _________________________________________________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2"/>
        <w:gridCol w:w="1741"/>
        <w:gridCol w:w="1028"/>
        <w:gridCol w:w="1281"/>
        <w:gridCol w:w="1282"/>
        <w:gridCol w:w="1282"/>
        <w:gridCol w:w="1282"/>
        <w:gridCol w:w="1282"/>
      </w:tblGrid>
      <w:tr>
        <w:trPr>
          <w:trHeight w:val="30" w:hRule="atLeast"/>
        </w:trPr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Разновидности по массам 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Операции по покупке аффинированного золота в слитках у физических лиц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купленного аффинированного золота в слитках всего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 нерезидентов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купленного аффинированного золота в слитках всего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Операции по продаже аффинированного золота в слитках физическим лицам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проданного аффинированного золота в слитках всего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нерезидентам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проданного аффинированного золота в слитках всего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Операции по покупке у Национального Банка Республики Казахстан и продаже Национальному Банку Республики Казахстан аффинированного золота в слитках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проданного аффинированного золота в слитках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купленного аффинированного золота в слитках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Итоги по операциям с аффинированным золотом в слитках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аффинированного золота в слитках на начало отчетного периода в кассе обменного пункта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аффинированного золота в слитках на конец отчетного периода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"____"_______________20____года</w:t>
      </w:r>
    </w:p>
    <w:bookmarkEnd w:id="362"/>
    <w:bookmarkStart w:name="z47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bookmarkEnd w:id="363"/>
    <w:bookmarkStart w:name="z47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(фамилия имя, отчество (при наличии)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почтовый адрес, телефон, факс ____________________________________________________</w:t>
      </w:r>
    </w:p>
    <w:bookmarkEnd w:id="3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"Отчет 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обменные пункты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 по покупке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продаже аффинированного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 в слитках, выпущенных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486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365"/>
    <w:bookmarkStart w:name="z487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 проведенных через обменные пункты операциях по покупке и (или) продаже аффинированного золота в слитках, выпущенных Национальным Банком Республики Казахстан"</w:t>
      </w:r>
    </w:p>
    <w:bookmarkEnd w:id="366"/>
    <w:bookmarkStart w:name="z48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формы, предназначенной для сбора административных данных "Отчет о проведенных через обменные пункты операциях по покупке и (или) продаже аффинированного золота в слитках, выпущенных Национальным Банком Республики Казахстан", (далее – Форма).</w:t>
      </w:r>
    </w:p>
    <w:bookmarkEnd w:id="367"/>
    <w:bookmarkStart w:name="z48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от 30 марта 1995 года "О Национальном Банке Республики Казахстан".</w:t>
      </w:r>
    </w:p>
    <w:bookmarkEnd w:id="368"/>
    <w:bookmarkStart w:name="z49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уполномоченной организацией (ее филиалом) по данным за отчетный месяц журнала учета операций с аффинированным золотом в слитках по форме согласно приложению 16 к Правилам осуществления обменных операций с наличной иностранной валютой в Республике Казахстан. Филиал уполномоченной организации составляет самостоятельную Форму.</w:t>
      </w:r>
    </w:p>
    <w:bookmarkEnd w:id="369"/>
    <w:bookmarkStart w:name="z49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составлении Формы в расчетах для данных в тенге используется сумма операций в тенге, указанная соответственно в графах 5 и 8 Реестра учета операций с аффинированным золотом в слитках.</w:t>
      </w:r>
    </w:p>
    <w:bookmarkEnd w:id="370"/>
    <w:bookmarkStart w:name="z49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отсутствия данных за отчетный период Форма представляется с нулевыми значениями.</w:t>
      </w:r>
    </w:p>
    <w:bookmarkEnd w:id="371"/>
    <w:bookmarkStart w:name="z49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Корректировки (исправления, дополнения) данных вносятся в течение шести месяцев после срока, установленного для представления Формы.</w:t>
      </w:r>
    </w:p>
    <w:bookmarkEnd w:id="3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