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4995" w14:textId="95e4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декабря 2019 года № 611. Зарегистрирован в Министерстве юстиции Республики Казахстан 19 декабря 2019 года № 19746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 (зарегистрирован в Реестре государственной регистрации нормативных правовых актов Республики Казахстан № 13561, опубликован в Информационно-правовой системе "Әділет" от 8 апреля 2016 года внести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93)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свидетельство о передаче на хранение секретного завещания по форме согласно приложению 93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передаче на хранение секретного завещания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(село, поселок, город, район, область, республика)число, месяц, год прописью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государственной нотариальной конторы или нотариального округа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нотариуса, номер, дата выдачи и орган, выдавший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удостоверяю, что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принятия секретного завещания, число, месяц, год)передала гражданину (ке)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завещателя, дата, место рождения, индивидуальный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проживающему(ей)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хранение удостоверенное мной секретное завещание, написанное и подписанное гражданином (кой)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завещателя, дата,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собственноручно, которое зарегистрировано в реестре за №_____________.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Закрытый конверт с секретным завещанием запечатан мной в другой конверт в присутствии свидетелей: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первого свидетеля, дата, место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 второго свидетеля, дата, место рождения,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за № 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Взыскано: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Нотариус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