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944b" w14:textId="d0e9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21 мая 2019 года № 318 "Об утверждении стандарта государственной услуги "Выдача разрешения на вырубку деревьев" и о внесении изменений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4 декабря 2019 года № 901. Зарегистрирован в Министерстве юстиции Республики Казахстан 5 декабря 2019 года № 19699. Утратил силу приказом и.о. Министра индустрии и инфраструктурного развития Республики Казахстан от 31 марта 2020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31.03.2020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мая 2019 года № 318 "Об утверждении стандарта государственной услуги "Выдача разрешения на вырубку деревьев" и о внесении изменений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под № 18712, опубликован в Эталонном контрольном банке нормативных правовых актов от 30 мая 2019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вырубку деревьев",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веб-портал "электронного правительства": www.egov.kz, www.elicense.kz (далее – портал).".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