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f553" w14:textId="ab5f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функционирования платежных систем и регулирования рынка платежных услуг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221. Зарегистрировано в Министерстве юстиции Республики Казахстан 4 декабря 2019 года № 19689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от 2 июля 2018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от 3 июля 2019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функционирования платежных систем и регулирования рынка платежных услуг,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xml:space="preserve">
      3. Департаменту внешних коммуникаций - пресс 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18</w:t>
      </w:r>
      <w:r>
        <w:rPr>
          <w:rFonts w:ascii="Times New Roman"/>
          <w:b w:val="false"/>
          <w:i w:val="false"/>
          <w:color w:val="000000"/>
          <w:sz w:val="28"/>
        </w:rPr>
        <w:t xml:space="preserve"> Перечня, который вводится в действие с 1 января 2020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юстиции </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12"/>
    <w:bookmarkStart w:name="z18"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внутренних дел</w:t>
      </w:r>
      <w:r>
        <w:br/>
      </w:r>
      <w:r>
        <w:rPr>
          <w:rFonts w:ascii="Times New Roman"/>
          <w:b w:val="false"/>
          <w:i w:val="false"/>
          <w:color w:val="000000"/>
          <w:sz w:val="28"/>
        </w:rPr>
        <w:t xml:space="preserve">Республики Казахстан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ноября 2019 года № 221</w:t>
            </w:r>
          </w:p>
        </w:tc>
      </w:tr>
    </w:tbl>
    <w:bookmarkStart w:name="z21" w:id="15"/>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функционирования платежных систем и регулирования рынка платежных услуг  </w:t>
      </w:r>
    </w:p>
    <w:bookmarkEnd w:id="15"/>
    <w:bookmarkStart w:name="z22" w:id="16"/>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опубликовано 24 декабря 2014 года в информационно-правовой системе "Әділет") следующее изменение: </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документарными аккредитивами банками Республики Казахстан, утвержденных указанных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xml:space="preserve">
      "15. При осуществлении платежа в пользу бенефициара банк-эмитент (исполняющий банк) формирует на сумму аккредитива платежный документ, исполнение которого производится в порядке и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w:t>
      </w:r>
    </w:p>
    <w:bookmarkEnd w:id="18"/>
    <w:bookmarkStart w:name="z26"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 опубликовано 14 марта 2016 года в информационно-правовой системе "Әділет") следующее изменение: </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переводными и простыми векселями банками второго уровня и организациями, осуществляющими отдельные виды банковских операций,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xml:space="preserve">
      "8. Инкассо векселя (инкассирование) в иностранной валюте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 (далее – Закон о валютном регулировании),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(далее – Правила осуществления валютных операций) и Правилами.".</w:t>
      </w:r>
    </w:p>
    <w:bookmarkEnd w:id="21"/>
    <w:bookmarkStart w:name="z30" w:id="2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(зарегистрировано в Реестре государственной регистрации нормативных правовых актов под № 14289, опубликовано 24 октября 2016 года в информационно-правовой системе "Әділет") следующее изменение: </w:t>
      </w:r>
    </w:p>
    <w:bookmarkEnd w:id="22"/>
    <w:bookmarkStart w:name="z3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"13. При создании рабочего места пользователя платежной системы, получившего доступ в платежную систему, или переносе рабочего места пользователя платежной системы на новое место пользователь платежной системы в течение десяти рабочих дней с даты начала эксплуатации рабочего места пользователя платежной системы уведомляет об этом Национальный Банк в произвольной письменной форме.". </w:t>
      </w:r>
    </w:p>
    <w:bookmarkEnd w:id="24"/>
    <w:bookmarkStart w:name="z34" w:id="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201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опубликовано 24 октября 2016 года в информационно-правовой системе "Әділет") следующее изменение: </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переводов денег,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функционирования платежных систем и регулирования рынка платежных услуг, (далее – Перечень).</w:t>
      </w:r>
    </w:p>
    <w:bookmarkStart w:name="z37" w:id="2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опубликовано 14 ноября 2016 года в информационно-правовой системе "Әділет") следующие изменения:</w:t>
      </w:r>
    </w:p>
    <w:bookmarkEnd w:id="27"/>
    <w:bookmarkStart w:name="z3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"4. Порядок применения кодов секторов экономики и назначения платежей, установленный Правилами, применяется:</w:t>
      </w:r>
    </w:p>
    <w:bookmarkEnd w:id="29"/>
    <w:bookmarkStart w:name="z41" w:id="30"/>
    <w:p>
      <w:pPr>
        <w:spacing w:after="0"/>
        <w:ind w:left="0"/>
        <w:jc w:val="both"/>
      </w:pPr>
      <w:r>
        <w:rPr>
          <w:rFonts w:ascii="Times New Roman"/>
          <w:b w:val="false"/>
          <w:i w:val="false"/>
          <w:color w:val="000000"/>
          <w:sz w:val="28"/>
        </w:rPr>
        <w:t>
      1) при оформлении платежных документов на бумажном носителе и при обмене электронными документами при осуществлении платежей и (или) переводов денег;</w:t>
      </w:r>
    </w:p>
    <w:bookmarkEnd w:id="30"/>
    <w:bookmarkStart w:name="z42" w:id="31"/>
    <w:p>
      <w:pPr>
        <w:spacing w:after="0"/>
        <w:ind w:left="0"/>
        <w:jc w:val="both"/>
      </w:pPr>
      <w:r>
        <w:rPr>
          <w:rFonts w:ascii="Times New Roman"/>
          <w:b w:val="false"/>
          <w:i w:val="false"/>
          <w:color w:val="000000"/>
          <w:sz w:val="28"/>
        </w:rPr>
        <w:t>
      2) при осуществлении внутрибанковских и межбанковских платежей и (или) переводов денег, инициированных на территории Республики Казахстан, проводимых внутри страны, отправляемых за рубеж.</w:t>
      </w:r>
    </w:p>
    <w:bookmarkEnd w:id="31"/>
    <w:bookmarkStart w:name="z43" w:id="32"/>
    <w:p>
      <w:pPr>
        <w:spacing w:after="0"/>
        <w:ind w:left="0"/>
        <w:jc w:val="both"/>
      </w:pPr>
      <w:r>
        <w:rPr>
          <w:rFonts w:ascii="Times New Roman"/>
          <w:b w:val="false"/>
          <w:i w:val="false"/>
          <w:color w:val="000000"/>
          <w:sz w:val="28"/>
        </w:rPr>
        <w:t>
      По входящему из-за рубежа платежу и (или) переводу денег при отсутствии в платежном документе проставленных кодов секторов экономики и назначения платежей банк-резидент Республики Казахстан самостоятельно проставляет в информационных системах банка коды секторов экономики и назначения платежей на основании полученных по платежу и (или) переводу денег документов.</w:t>
      </w:r>
    </w:p>
    <w:bookmarkEnd w:id="32"/>
    <w:bookmarkStart w:name="z44" w:id="33"/>
    <w:p>
      <w:pPr>
        <w:spacing w:after="0"/>
        <w:ind w:left="0"/>
        <w:jc w:val="both"/>
      </w:pPr>
      <w:r>
        <w:rPr>
          <w:rFonts w:ascii="Times New Roman"/>
          <w:b w:val="false"/>
          <w:i w:val="false"/>
          <w:color w:val="000000"/>
          <w:sz w:val="28"/>
        </w:rPr>
        <w:t>
      По входящему платежу и (или) переводу денег между физическими лицами по системе мгновенных платежей банк бенефициара проставляет коды секторов экономики бенефициара на основании сведений по бенефициару.</w:t>
      </w:r>
    </w:p>
    <w:bookmarkEnd w:id="33"/>
    <w:bookmarkStart w:name="z45" w:id="34"/>
    <w:p>
      <w:pPr>
        <w:spacing w:after="0"/>
        <w:ind w:left="0"/>
        <w:jc w:val="both"/>
      </w:pPr>
      <w:r>
        <w:rPr>
          <w:rFonts w:ascii="Times New Roman"/>
          <w:b w:val="false"/>
          <w:i w:val="false"/>
          <w:color w:val="000000"/>
          <w:sz w:val="28"/>
        </w:rPr>
        <w:t>
      Банк отправителя денег по платежам и (или) переводам денег между физическими лицами через систему мгновенных платежей проставляет код назначения платежа, предусмотренный для системы мгновенных платежей.";</w:t>
      </w:r>
    </w:p>
    <w:bookmarkEnd w:id="34"/>
    <w:bookmarkStart w:name="z46" w:id="3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35"/>
    <w:bookmarkStart w:name="z47" w:id="36"/>
    <w:p>
      <w:pPr>
        <w:spacing w:after="0"/>
        <w:ind w:left="0"/>
        <w:jc w:val="both"/>
      </w:pPr>
      <w:r>
        <w:rPr>
          <w:rFonts w:ascii="Times New Roman"/>
          <w:b w:val="false"/>
          <w:i w:val="false"/>
          <w:color w:val="000000"/>
          <w:sz w:val="28"/>
        </w:rPr>
        <w:t xml:space="preserve">
      "6.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 и проставляется в следующем порядке:";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49" w:id="3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204 "Об утверждении Правил применения чеков на территории Республики Казахстан" (зарегистрировано в Реестре государственной регистрации нормативных правовых актов под № 14346, опубликовано 9 ноября 2016 года в Эталонном контрольном банке нормативных правовых актов Республики Казахстан) следующее изменение:</w:t>
      </w:r>
    </w:p>
    <w:bookmarkEnd w:id="37"/>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чеков на территории Республики Казахстан,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"8. Чеки на территории Республики Казахстан выписываются в национальной валюте Республики Казахстан – тенге. Обращение чеков в иностранной валюте на территории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39"/>
    <w:bookmarkStart w:name="z53" w:id="4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 14299, опубликовано 26 октября 2016 года в Эталонном контрольном банке нормативных правовых актов Республики Казахстан) следующие изменения:</w:t>
      </w:r>
    </w:p>
    <w:bookmarkEnd w:id="40"/>
    <w:bookmarkStart w:name="z54"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платежных карточек, а также требований к деятельности по обслуживанию операций с их использованием на территории Республики Казахстан, утвержденных указанным постановлением: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"7. Физическое лицо 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произвольной формы, определяемой банком, подтверждающим факт получения платежной карточки ее держателем, либо использование идентификационных средств, предусмотренных Законом о платежах и платежных системах с применением процедур безопасности, установленных внутренними документами банка - эмитента и договором о выдаче платежной карточки.</w:t>
      </w:r>
    </w:p>
    <w:bookmarkEnd w:id="42"/>
    <w:bookmarkStart w:name="z57" w:id="43"/>
    <w:p>
      <w:pPr>
        <w:spacing w:after="0"/>
        <w:ind w:left="0"/>
        <w:jc w:val="both"/>
      </w:pPr>
      <w:r>
        <w:rPr>
          <w:rFonts w:ascii="Times New Roman"/>
          <w:b w:val="false"/>
          <w:i w:val="false"/>
          <w:color w:val="000000"/>
          <w:sz w:val="28"/>
        </w:rPr>
        <w:t>
      Подтверждения получения платежной карточки не требуется в случае выпуска платежной карточки в электронном виде путем представления эмитентом держателю платежной карточки информации о ее реквизитах способом, предусмотренным договором.";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xml:space="preserve">
      "44. Платежи с использованием платежных карточек на территории Республики Казахстан осуществляются в национальной валюте Республики Казахстан – тенге, за исключением случаев,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44"/>
    <w:bookmarkStart w:name="z60" w:id="45"/>
    <w:p>
      <w:pPr>
        <w:spacing w:after="0"/>
        <w:ind w:left="0"/>
        <w:jc w:val="both"/>
      </w:pPr>
      <w:r>
        <w:rPr>
          <w:rFonts w:ascii="Times New Roman"/>
          <w:b w:val="false"/>
          <w:i w:val="false"/>
          <w:color w:val="000000"/>
          <w:sz w:val="28"/>
        </w:rPr>
        <w:t xml:space="preserve">
      Валютные операции с использованием платежной карточки осуществляются с соблюдением требований, установленных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w:t>
      </w:r>
    </w:p>
    <w:bookmarkEnd w:id="45"/>
    <w:bookmarkStart w:name="z61" w:id="46"/>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опубликовано 29 ноября 2016 года в Эталонном контрольном банке нормативных правовых актов Республики Казахстан) следующее изменение:</w:t>
      </w:r>
    </w:p>
    <w:bookmarkEnd w:id="46"/>
    <w:bookmarkStart w:name="z6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"8.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 в котором указывается номер банковского счета, за исключением случаев, когда номер банковского счета указан в договоре банковского обслуживания.</w:t>
      </w:r>
    </w:p>
    <w:bookmarkEnd w:id="48"/>
    <w:bookmarkStart w:name="z65" w:id="49"/>
    <w:p>
      <w:pPr>
        <w:spacing w:after="0"/>
        <w:ind w:left="0"/>
        <w:jc w:val="both"/>
      </w:pPr>
      <w:r>
        <w:rPr>
          <w:rFonts w:ascii="Times New Roman"/>
          <w:b w:val="false"/>
          <w:i w:val="false"/>
          <w:color w:val="000000"/>
          <w:sz w:val="28"/>
        </w:rPr>
        <w:t xml:space="preserve">
      В случае обращения клиента в банк для подтверждения текущего счета, открытого в порядке, предусмотренном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Правил, банком дополнительно проставляется отметка "специальный счет" с указанием наименования платежей, для зачисления которых открывается такой счет.".</w:t>
      </w:r>
    </w:p>
    <w:bookmarkEnd w:id="49"/>
    <w:bookmarkStart w:name="z66" w:id="5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опубликовано 8 декабря 2016 года в информационно-правовой системе "Әділет") следующие изменения и дополнения:</w:t>
      </w:r>
    </w:p>
    <w:bookmarkEnd w:id="50"/>
    <w:bookmarkStart w:name="z67"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69" w:id="52"/>
    <w:p>
      <w:pPr>
        <w:spacing w:after="0"/>
        <w:ind w:left="0"/>
        <w:jc w:val="both"/>
      </w:pPr>
      <w:r>
        <w:rPr>
          <w:rFonts w:ascii="Times New Roman"/>
          <w:b w:val="false"/>
          <w:i w:val="false"/>
          <w:color w:val="000000"/>
          <w:sz w:val="28"/>
        </w:rPr>
        <w:t xml:space="preserve">
      "5)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(Общая часть) от 27 декабря 1994 года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52"/>
    <w:bookmarkStart w:name="z70" w:id="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3"/>
    <w:bookmarkStart w:name="z71" w:id="54"/>
    <w:p>
      <w:pPr>
        <w:spacing w:after="0"/>
        <w:ind w:left="0"/>
        <w:jc w:val="both"/>
      </w:pPr>
      <w:r>
        <w:rPr>
          <w:rFonts w:ascii="Times New Roman"/>
          <w:b w:val="false"/>
          <w:i w:val="false"/>
          <w:color w:val="000000"/>
          <w:sz w:val="28"/>
        </w:rPr>
        <w:t xml:space="preserve">
      "5.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w:t>
      </w:r>
      <w:r>
        <w:rPr>
          <w:rFonts w:ascii="Times New Roman"/>
          <w:b w:val="false"/>
          <w:i w:val="false"/>
          <w:color w:val="000000"/>
          <w:sz w:val="28"/>
        </w:rPr>
        <w:t>статей 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 (далее – Закон о валютном регулировании и валютном контроле), статей 5, 7, 12 и 13 Закона о ПОДФТ и Правилами.";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"10. Допускается указание в платежных документах по требованию банка сведений о налоговом резидентстве, адреса отправителя денег либо номера документа, удостоверяющего личность отправителя денег (для физического лица), в соответствии со статьями 5 и 7 Закона о ПОДФТ, а также Правилами.</w:t>
      </w:r>
    </w:p>
    <w:bookmarkEnd w:id="55"/>
    <w:bookmarkStart w:name="z74" w:id="56"/>
    <w:p>
      <w:pPr>
        <w:spacing w:after="0"/>
        <w:ind w:left="0"/>
        <w:jc w:val="both"/>
      </w:pPr>
      <w:r>
        <w:rPr>
          <w:rFonts w:ascii="Times New Roman"/>
          <w:b w:val="false"/>
          <w:i w:val="false"/>
          <w:color w:val="000000"/>
          <w:sz w:val="28"/>
        </w:rPr>
        <w:t xml:space="preserve">
      При проведении платежа и (или) перевода денег по валютному договору в платежном документе указываются реквизиты валютного договора и (или) его учетный номер, а также информация по валютной операции, требуемая для проведения платежа (или) перевода денег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(далее – Правила осуществления валютных операций).";</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6" w:id="57"/>
    <w:p>
      <w:pPr>
        <w:spacing w:after="0"/>
        <w:ind w:left="0"/>
        <w:jc w:val="both"/>
      </w:pPr>
      <w:r>
        <w:rPr>
          <w:rFonts w:ascii="Times New Roman"/>
          <w:b w:val="false"/>
          <w:i w:val="false"/>
          <w:color w:val="000000"/>
          <w:sz w:val="28"/>
        </w:rPr>
        <w:t xml:space="preserve">
      "19. По требованию банка отправитель денег представляет документы и сведения,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Закона о валютном регулировании и валютном контроле, Правилами осуществления валютных операций, </w:t>
      </w:r>
      <w:r>
        <w:rPr>
          <w:rFonts w:ascii="Times New Roman"/>
          <w:b w:val="false"/>
          <w:i w:val="false"/>
          <w:color w:val="000000"/>
          <w:sz w:val="28"/>
        </w:rPr>
        <w:t>Правилами</w:t>
      </w:r>
      <w:r>
        <w:rPr>
          <w:rFonts w:ascii="Times New Roman"/>
          <w:b w:val="false"/>
          <w:i w:val="false"/>
          <w:color w:val="000000"/>
          <w:sz w:val="28"/>
        </w:rPr>
        <w:t xml:space="preserve"> осуществления экспортно-импортного валютного контроля в Республике Казахстан, утвержденными постановлением Правления Национального Банка Республики Казахстан от 30 марта 2019 года № 42, зарегистрированным в Реестре государственной регистрации нормативных правовых актов под № 18539 (далее – Правила экспортно-импортного валютного контроля).";</w:t>
      </w:r>
    </w:p>
    <w:bookmarkEnd w:id="57"/>
    <w:bookmarkStart w:name="z77" w:id="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58"/>
    <w:bookmarkStart w:name="z78" w:id="59"/>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w:t>
      </w:r>
      <w:r>
        <w:rPr>
          <w:rFonts w:ascii="Times New Roman"/>
          <w:b w:val="false"/>
          <w:i w:val="false"/>
          <w:color w:val="000000"/>
          <w:sz w:val="28"/>
        </w:rPr>
        <w:t>пунктом 8</w:t>
      </w:r>
      <w:r>
        <w:rPr>
          <w:rFonts w:ascii="Times New Roman"/>
          <w:b w:val="false"/>
          <w:i w:val="false"/>
          <w:color w:val="000000"/>
          <w:sz w:val="28"/>
        </w:rPr>
        <w:t xml:space="preserve"> статьи 19 Закона о валютном регулировании и валютном контроле, статьей 13 Закона о ПОДФТ, статьей 46 Закона о платежах и платежных системах и Правилами, в течение операционного дня в день получения указания с указанием причины отказа.";</w:t>
      </w:r>
    </w:p>
    <w:bookmarkEnd w:id="59"/>
    <w:bookmarkStart w:name="z79" w:id="60"/>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80</w:t>
      </w:r>
      <w:r>
        <w:rPr>
          <w:rFonts w:ascii="Times New Roman"/>
          <w:b w:val="false"/>
          <w:i w:val="false"/>
          <w:color w:val="000000"/>
          <w:sz w:val="28"/>
        </w:rPr>
        <w:t xml:space="preserve"> изложить в следующей редакции:</w:t>
      </w:r>
    </w:p>
    <w:bookmarkEnd w:id="60"/>
    <w:bookmarkStart w:name="z80" w:id="61"/>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61"/>
    <w:bookmarkStart w:name="z81" w:id="62"/>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62"/>
    <w:bookmarkStart w:name="z82" w:id="63"/>
    <w:p>
      <w:pPr>
        <w:spacing w:after="0"/>
        <w:ind w:left="0"/>
        <w:jc w:val="both"/>
      </w:pPr>
      <w:r>
        <w:rPr>
          <w:rFonts w:ascii="Times New Roman"/>
          <w:b w:val="false"/>
          <w:i w:val="false"/>
          <w:color w:val="000000"/>
          <w:sz w:val="28"/>
        </w:rPr>
        <w:t>
      "6) предусмотренных Правилами осуществления валютных операций, Правилами экспортно-импортного валютного контроля.";</w:t>
      </w:r>
    </w:p>
    <w:bookmarkEnd w:id="63"/>
    <w:bookmarkStart w:name="z83" w:id="64"/>
    <w:p>
      <w:pPr>
        <w:spacing w:after="0"/>
        <w:ind w:left="0"/>
        <w:jc w:val="both"/>
      </w:pPr>
      <w:r>
        <w:rPr>
          <w:rFonts w:ascii="Times New Roman"/>
          <w:b w:val="false"/>
          <w:i w:val="false"/>
          <w:color w:val="000000"/>
          <w:sz w:val="28"/>
        </w:rPr>
        <w:t>
      дополнить пунктами 138-1 и 138-2 следующего содержания:</w:t>
      </w:r>
    </w:p>
    <w:bookmarkEnd w:id="64"/>
    <w:bookmarkStart w:name="z84" w:id="65"/>
    <w:p>
      <w:pPr>
        <w:spacing w:after="0"/>
        <w:ind w:left="0"/>
        <w:jc w:val="both"/>
      </w:pPr>
      <w:r>
        <w:rPr>
          <w:rFonts w:ascii="Times New Roman"/>
          <w:b w:val="false"/>
          <w:i w:val="false"/>
          <w:color w:val="000000"/>
          <w:sz w:val="28"/>
        </w:rPr>
        <w:t>
      "138-1. Допускается исполнение частично исполненного платежного требования за счет денег, находящихся на другом текущем счете (поступающих на другой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в пределах пятидесяти процентов с учетом обеспечения на текущем счете или в совокупности на текущих счетах суммы не менее размера прожиточного минимума.</w:t>
      </w:r>
    </w:p>
    <w:bookmarkEnd w:id="65"/>
    <w:bookmarkStart w:name="z85" w:id="66"/>
    <w:p>
      <w:pPr>
        <w:spacing w:after="0"/>
        <w:ind w:left="0"/>
        <w:jc w:val="both"/>
      </w:pPr>
      <w:r>
        <w:rPr>
          <w:rFonts w:ascii="Times New Roman"/>
          <w:b w:val="false"/>
          <w:i w:val="false"/>
          <w:color w:val="000000"/>
          <w:sz w:val="28"/>
        </w:rPr>
        <w:t>
      138-2. При наличии решения уполномоченного государственного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размера прожиточного минимума обеспечивается за счет суммы денег, превышающей сумму денег, на которую наложено ограничение распоряжения деньгами.</w:t>
      </w:r>
    </w:p>
    <w:bookmarkEnd w:id="66"/>
    <w:bookmarkStart w:name="z86" w:id="67"/>
    <w:p>
      <w:pPr>
        <w:spacing w:after="0"/>
        <w:ind w:left="0"/>
        <w:jc w:val="both"/>
      </w:pPr>
      <w:r>
        <w:rPr>
          <w:rFonts w:ascii="Times New Roman"/>
          <w:b w:val="false"/>
          <w:i w:val="false"/>
          <w:color w:val="000000"/>
          <w:sz w:val="28"/>
        </w:rPr>
        <w:t>
      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суммы денег не менее размера прожиточного минимума.".</w:t>
      </w:r>
    </w:p>
    <w:bookmarkEnd w:id="67"/>
    <w:bookmarkStart w:name="z87" w:id="68"/>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опубликовано 4 ноября 2016 года в Эталонном контрольном банке нормативных правовых актов Республики Казахстан) следующее изменение:</w:t>
      </w:r>
    </w:p>
    <w:bookmarkEnd w:id="68"/>
    <w:bookmarkStart w:name="z88"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утвержденных указанным постановлением: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90" w:id="70"/>
    <w:p>
      <w:pPr>
        <w:spacing w:after="0"/>
        <w:ind w:left="0"/>
        <w:jc w:val="both"/>
      </w:pPr>
      <w:r>
        <w:rPr>
          <w:rFonts w:ascii="Times New Roman"/>
          <w:b w:val="false"/>
          <w:i w:val="false"/>
          <w:color w:val="000000"/>
          <w:sz w:val="28"/>
        </w:rPr>
        <w:t>
      "11. Банку (небанковской организации)-нерезиденту Республики Казахстан открытие корреспондентского счета в Национальном Банке осуществляется в одном из следующих случаев:</w:t>
      </w:r>
    </w:p>
    <w:bookmarkEnd w:id="70"/>
    <w:bookmarkStart w:name="z91" w:id="71"/>
    <w:p>
      <w:pPr>
        <w:spacing w:after="0"/>
        <w:ind w:left="0"/>
        <w:jc w:val="both"/>
      </w:pPr>
      <w:r>
        <w:rPr>
          <w:rFonts w:ascii="Times New Roman"/>
          <w:b w:val="false"/>
          <w:i w:val="false"/>
          <w:color w:val="000000"/>
          <w:sz w:val="28"/>
        </w:rPr>
        <w:t>
      1) участия их в межгосударственных, межправительственных и иных программах международного уровня, согласно условиям которых требуется открытие корреспондентского счета в Национальном Банке;</w:t>
      </w:r>
    </w:p>
    <w:bookmarkEnd w:id="71"/>
    <w:bookmarkStart w:name="z92" w:id="72"/>
    <w:p>
      <w:pPr>
        <w:spacing w:after="0"/>
        <w:ind w:left="0"/>
        <w:jc w:val="both"/>
      </w:pPr>
      <w:r>
        <w:rPr>
          <w:rFonts w:ascii="Times New Roman"/>
          <w:b w:val="false"/>
          <w:i w:val="false"/>
          <w:color w:val="000000"/>
          <w:sz w:val="28"/>
        </w:rPr>
        <w:t>
      2) предоставления ходатайства центрального (национального) банка страны нерезидента Республики Казахстан об открытии корреспондентского счета в Национальном Банке.</w:t>
      </w:r>
    </w:p>
    <w:bookmarkEnd w:id="72"/>
    <w:bookmarkStart w:name="z93" w:id="73"/>
    <w:p>
      <w:pPr>
        <w:spacing w:after="0"/>
        <w:ind w:left="0"/>
        <w:jc w:val="both"/>
      </w:pPr>
      <w:r>
        <w:rPr>
          <w:rFonts w:ascii="Times New Roman"/>
          <w:b w:val="false"/>
          <w:i w:val="false"/>
          <w:color w:val="000000"/>
          <w:sz w:val="28"/>
        </w:rPr>
        <w:t>
      Допускается открытие банку-нерезиденту Республики Казахстан, являющемуся участником Международного финансового центра "Астана", корреспондентского счета в Национальном Банке на основании ходатайства Международного финансового центра "Астана" об открытии корреспондентского счета в Национальном Банке при предъявлении документов, предусмотренных в пункте 12 Правил.".</w:t>
      </w:r>
    </w:p>
    <w:bookmarkEnd w:id="73"/>
    <w:bookmarkStart w:name="z94" w:id="74"/>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211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 опубликовано 3 ноября 2016 года в Эталонном контрольном банке нормативных правовых актов Республики Казахстан) следующее изменение:</w:t>
      </w:r>
    </w:p>
    <w:bookmarkEnd w:id="74"/>
    <w:bookmarkStart w:name="z9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системы межбанковского клиринга, утвержденных указанным постановлением: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7" w:id="76"/>
    <w:p>
      <w:pPr>
        <w:spacing w:after="0"/>
        <w:ind w:left="0"/>
        <w:jc w:val="both"/>
      </w:pPr>
      <w:r>
        <w:rPr>
          <w:rFonts w:ascii="Times New Roman"/>
          <w:b w:val="false"/>
          <w:i w:val="false"/>
          <w:color w:val="000000"/>
          <w:sz w:val="28"/>
        </w:rPr>
        <w:t xml:space="preserve">
      "12. Стоимость услуг (тарифы), оказываемых Центром участнику в системе, утверждается Национальным Банком по согласованию с Центром в соответствии с подпунктом 10) части пятой </w:t>
      </w:r>
      <w:r>
        <w:rPr>
          <w:rFonts w:ascii="Times New Roman"/>
          <w:b w:val="false"/>
          <w:i w:val="false"/>
          <w:color w:val="000000"/>
          <w:sz w:val="28"/>
        </w:rPr>
        <w:t>пункта 24</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76"/>
    <w:bookmarkStart w:name="z98" w:id="77"/>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212 "Об утверждении Правил оказания банками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опубликовано 7 ноября 2016 года в Эталонном контрольном банке нормативных правовых актов Республики Казахстан) следующие изменения:</w:t>
      </w:r>
    </w:p>
    <w:bookmarkEnd w:id="77"/>
    <w:bookmarkStart w:name="z99"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банками и организациями, осуществляющими отдельные виды банковских операций, электронных банковских услуг, утвержденных указанным постановлением: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1" w:id="79"/>
    <w:p>
      <w:pPr>
        <w:spacing w:after="0"/>
        <w:ind w:left="0"/>
        <w:jc w:val="both"/>
      </w:pPr>
      <w:r>
        <w:rPr>
          <w:rFonts w:ascii="Times New Roman"/>
          <w:b w:val="false"/>
          <w:i w:val="false"/>
          <w:color w:val="000000"/>
          <w:sz w:val="28"/>
        </w:rPr>
        <w:t>
      "14. Электронные платежные услуги предоставляются юридическим лицам с использованием следующих способов идентификации: электронной цифровой подписи, динамической идентификации, биометрической идентификации их уполномоченных лиц.";</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04" w:id="80"/>
    <w:p>
      <w:pPr>
        <w:spacing w:after="0"/>
        <w:ind w:left="0"/>
        <w:jc w:val="both"/>
      </w:pPr>
      <w:r>
        <w:rPr>
          <w:rFonts w:ascii="Times New Roman"/>
          <w:b w:val="false"/>
          <w:i w:val="false"/>
          <w:color w:val="000000"/>
          <w:sz w:val="28"/>
        </w:rPr>
        <w:t>
      "17. При использовании динамической идентификации для получения физическими и юридическими лицами электронных платежных услуг одноразовый (единовременный) код создается банком и направляется клиенту в соответствии с условиями договора, заключенного между ними. Допускается использование клиентом устройства, генерирующего одноразовый (единовременный) код, для получения электронных платежных услуг.</w:t>
      </w:r>
    </w:p>
    <w:bookmarkEnd w:id="80"/>
    <w:bookmarkStart w:name="z105" w:id="81"/>
    <w:p>
      <w:pPr>
        <w:spacing w:after="0"/>
        <w:ind w:left="0"/>
        <w:jc w:val="both"/>
      </w:pPr>
      <w:r>
        <w:rPr>
          <w:rFonts w:ascii="Times New Roman"/>
          <w:b w:val="false"/>
          <w:i w:val="false"/>
          <w:color w:val="000000"/>
          <w:sz w:val="28"/>
        </w:rPr>
        <w:t xml:space="preserve">
      При этом, устройство, генерирующее одноразовый (единовременный) код, закрепляется за каждым конкретным уполномоченным лицом юридического лица для совершения определенных им операций в рамках своих полномочий. Использование устройства, генерирующего одноразовый (единовременный) код, осуществляется путем ввода в него персонального идентификационного номера и указания при доступе к услугам набора других средств идентификации (уникальный идентификатор пользователя, пароль). </w:t>
      </w:r>
    </w:p>
    <w:bookmarkEnd w:id="81"/>
    <w:bookmarkStart w:name="z106" w:id="82"/>
    <w:p>
      <w:pPr>
        <w:spacing w:after="0"/>
        <w:ind w:left="0"/>
        <w:jc w:val="both"/>
      </w:pPr>
      <w:r>
        <w:rPr>
          <w:rFonts w:ascii="Times New Roman"/>
          <w:b w:val="false"/>
          <w:i w:val="false"/>
          <w:color w:val="000000"/>
          <w:sz w:val="28"/>
        </w:rPr>
        <w:t>
      Не допускается использование уполномоченным лицом юридического лица устройства, генерирующего одноразовый (единовременный) код, принадлежащего другому уполномоченному лицу.".</w:t>
      </w:r>
    </w:p>
    <w:bookmarkEnd w:id="82"/>
    <w:bookmarkStart w:name="z107" w:id="83"/>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опубликовано 4 ноября 2016 года в информационно-правовой системе "Әділет") следующие изменения:</w:t>
      </w:r>
    </w:p>
    <w:bookmarkEnd w:id="83"/>
    <w:bookmarkStart w:name="z108"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84"/>
    <w:bookmarkStart w:name="z109" w:id="8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85"/>
    <w:bookmarkStart w:name="z110" w:id="86"/>
    <w:p>
      <w:pPr>
        <w:spacing w:after="0"/>
        <w:ind w:left="0"/>
        <w:jc w:val="both"/>
      </w:pPr>
      <w:r>
        <w:rPr>
          <w:rFonts w:ascii="Times New Roman"/>
          <w:b w:val="false"/>
          <w:i w:val="false"/>
          <w:color w:val="000000"/>
          <w:sz w:val="28"/>
        </w:rPr>
        <w:t>
      "7. Форма, предназначенная для сбора административных данных "Сведения о количестве электронных терминалов", согласно приложению 1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Перечню.</w:t>
      </w:r>
    </w:p>
    <w:bookmarkStart w:name="z112" w:id="87"/>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(зарегистрировано в Реестре государственной регистрации нормативных правовых актов под № 14334, опубликовано 3 ноября 2016 года в Эталонном контрольном банке нормативных правовых актов Республики Казахстан) следующие изменения:</w:t>
      </w:r>
    </w:p>
    <w:bookmarkEnd w:id="87"/>
    <w:bookmarkStart w:name="z113"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утвержденных указанным постановлением: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Перечню.</w:t>
      </w:r>
    </w:p>
    <w:bookmarkStart w:name="z115" w:id="89"/>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опубликовано 3 ноября 2016 года в Эталонном контрольном банке нормативных правовых актов Республики Казахстан) следующие изменения и дополнение:</w:t>
      </w:r>
    </w:p>
    <w:bookmarkEnd w:id="89"/>
    <w:bookmarkStart w:name="z116"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8" w:id="91"/>
    <w:p>
      <w:pPr>
        <w:spacing w:after="0"/>
        <w:ind w:left="0"/>
        <w:jc w:val="both"/>
      </w:pPr>
      <w:r>
        <w:rPr>
          <w:rFonts w:ascii="Times New Roman"/>
          <w:b w:val="false"/>
          <w:i w:val="false"/>
          <w:color w:val="000000"/>
          <w:sz w:val="28"/>
        </w:rPr>
        <w:t xml:space="preserve">
      "5.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 Закона о платежах и платежных системах, представляются платежной организацией в Национальный Банк на бумажном носителе либо в электронном виде.</w:t>
      </w:r>
    </w:p>
    <w:bookmarkEnd w:id="91"/>
    <w:bookmarkStart w:name="z119" w:id="92"/>
    <w:p>
      <w:pPr>
        <w:spacing w:after="0"/>
        <w:ind w:left="0"/>
        <w:jc w:val="both"/>
      </w:pPr>
      <w:r>
        <w:rPr>
          <w:rFonts w:ascii="Times New Roman"/>
          <w:b w:val="false"/>
          <w:i w:val="false"/>
          <w:color w:val="000000"/>
          <w:sz w:val="28"/>
        </w:rPr>
        <w:t>
      В случае установления факта неполноты представленных документов в течение 5 (пяти) рабочих дней с момента получения документов представляется письменный мотивированный отказ в дальнейшем рассмотрении заявления.";</w:t>
      </w:r>
    </w:p>
    <w:bookmarkEnd w:id="92"/>
    <w:bookmarkStart w:name="z120" w:id="93"/>
    <w:p>
      <w:pPr>
        <w:spacing w:after="0"/>
        <w:ind w:left="0"/>
        <w:jc w:val="both"/>
      </w:pPr>
      <w:r>
        <w:rPr>
          <w:rFonts w:ascii="Times New Roman"/>
          <w:b w:val="false"/>
          <w:i w:val="false"/>
          <w:color w:val="000000"/>
          <w:sz w:val="28"/>
        </w:rPr>
        <w:t>
      дополнить пунктом 12-1 следующего содержания:</w:t>
      </w:r>
    </w:p>
    <w:bookmarkEnd w:id="93"/>
    <w:bookmarkStart w:name="z121" w:id="94"/>
    <w:p>
      <w:pPr>
        <w:spacing w:after="0"/>
        <w:ind w:left="0"/>
        <w:jc w:val="both"/>
      </w:pPr>
      <w:r>
        <w:rPr>
          <w:rFonts w:ascii="Times New Roman"/>
          <w:b w:val="false"/>
          <w:i w:val="false"/>
          <w:color w:val="000000"/>
          <w:sz w:val="28"/>
        </w:rPr>
        <w:t>
      "12-1. Платежная организация, прошедшая учетную регистрацию в Национальном Банке, в случае необходимости включения в перечень оказываемых платежных услуг дополнительных платежных услуг представляет в Национальный Банк документы, предусмотренные подпунктами 3), 4), 7), 8), 9) и 10) пункта 2 статьи 16 Закона о платежах и платежных системах с внесенными изменениями и (или) дополнениями с учетом планируемых к оказанию платежных услуг в течение десяти календарных дней со дня внесения таких изменений и (или) дополнений.";</w:t>
      </w:r>
    </w:p>
    <w:bookmarkEnd w:id="94"/>
    <w:bookmarkStart w:name="z122" w:id="9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95"/>
    <w:bookmarkStart w:name="z123" w:id="96"/>
    <w:p>
      <w:pPr>
        <w:spacing w:after="0"/>
        <w:ind w:left="0"/>
        <w:jc w:val="both"/>
      </w:pPr>
      <w:r>
        <w:rPr>
          <w:rFonts w:ascii="Times New Roman"/>
          <w:b w:val="false"/>
          <w:i w:val="false"/>
          <w:color w:val="000000"/>
          <w:sz w:val="28"/>
        </w:rPr>
        <w:t>
      "27. Платежная организация при оказании платежных услуг, предусмотренных подпунктами 1) и 2) пункта 3 Правил, через платежного агента и (или) платежного субагента обеспечивает:";</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Перечню.</w:t>
      </w:r>
    </w:p>
    <w:bookmarkStart w:name="z125" w:id="97"/>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220 "Об утверждении Правил ведения реестра значимых поставщиков платежных услуг" (зарегистрировано в Реестре государственной регистрации нормативных правовых актов под № 14295, опубликовано 24 октября 2016 года в информационно-правовой системе "Әділет") следующее изменение:</w:t>
      </w:r>
    </w:p>
    <w:bookmarkEnd w:id="97"/>
    <w:bookmarkStart w:name="z126"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значимых поставщиков платежных услуг, утвержденных указанным постановлением: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Перечню.</w:t>
      </w:r>
    </w:p>
    <w:bookmarkStart w:name="z128" w:id="99"/>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опубликовано 24 октября 2016 года в информационно-правовой системе "Әділет") следующие изменения:</w:t>
      </w:r>
    </w:p>
    <w:bookmarkEnd w:id="99"/>
    <w:bookmarkStart w:name="z129"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Перечню.</w:t>
      </w:r>
    </w:p>
    <w:bookmarkStart w:name="z131" w:id="101"/>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181 "Об утверждении Правил 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17474, опубликовано 18 октября 2018 года в Эталонном контрольном банке нормативных правовых актов Республики Казахстан) следующие изменения:</w:t>
      </w:r>
    </w:p>
    <w:bookmarkEnd w:id="101"/>
    <w:bookmarkStart w:name="z132" w:id="102"/>
    <w:p>
      <w:pPr>
        <w:spacing w:after="0"/>
        <w:ind w:left="0"/>
        <w:jc w:val="both"/>
      </w:pPr>
      <w:r>
        <w:rPr>
          <w:rFonts w:ascii="Times New Roman"/>
          <w:b w:val="false"/>
          <w:i w:val="false"/>
          <w:color w:val="000000"/>
          <w:sz w:val="28"/>
        </w:rPr>
        <w:t>
      заголовок изложить в следующей редакции:</w:t>
      </w:r>
    </w:p>
    <w:bookmarkEnd w:id="102"/>
    <w:bookmarkStart w:name="z133" w:id="103"/>
    <w:p>
      <w:pPr>
        <w:spacing w:after="0"/>
        <w:ind w:left="0"/>
        <w:jc w:val="both"/>
      </w:pPr>
      <w:r>
        <w:rPr>
          <w:rFonts w:ascii="Times New Roman"/>
          <w:b w:val="false"/>
          <w:i w:val="false"/>
          <w:color w:val="000000"/>
          <w:sz w:val="28"/>
        </w:rPr>
        <w:t>
      "Об утверждении Правил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5" w:id="104"/>
    <w:p>
      <w:pPr>
        <w:spacing w:after="0"/>
        <w:ind w:left="0"/>
        <w:jc w:val="both"/>
      </w:pPr>
      <w:r>
        <w:rPr>
          <w:rFonts w:ascii="Times New Roman"/>
          <w:b w:val="false"/>
          <w:i w:val="false"/>
          <w:color w:val="000000"/>
          <w:sz w:val="28"/>
        </w:rPr>
        <w:t>
      "1. Утвердить прилагаемые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w:t>
      </w:r>
    </w:p>
    <w:bookmarkEnd w:id="104"/>
    <w:bookmarkStart w:name="z136"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 утвержденных указанным постановлением:</w:t>
      </w:r>
    </w:p>
    <w:bookmarkEnd w:id="105"/>
    <w:bookmarkStart w:name="z137" w:id="106"/>
    <w:p>
      <w:pPr>
        <w:spacing w:after="0"/>
        <w:ind w:left="0"/>
        <w:jc w:val="both"/>
      </w:pPr>
      <w:r>
        <w:rPr>
          <w:rFonts w:ascii="Times New Roman"/>
          <w:b w:val="false"/>
          <w:i w:val="false"/>
          <w:color w:val="000000"/>
          <w:sz w:val="28"/>
        </w:rPr>
        <w:t>
      заголовок изложить в следующей редакции:</w:t>
      </w:r>
    </w:p>
    <w:bookmarkEnd w:id="106"/>
    <w:bookmarkStart w:name="z138" w:id="107"/>
    <w:p>
      <w:pPr>
        <w:spacing w:after="0"/>
        <w:ind w:left="0"/>
        <w:jc w:val="both"/>
      </w:pPr>
      <w:r>
        <w:rPr>
          <w:rFonts w:ascii="Times New Roman"/>
          <w:b w:val="false"/>
          <w:i w:val="false"/>
          <w:color w:val="000000"/>
          <w:sz w:val="28"/>
        </w:rPr>
        <w:t>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w:t>
      </w:r>
    </w:p>
    <w:bookmarkEnd w:id="107"/>
    <w:bookmarkStart w:name="z139" w:id="1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8"/>
    <w:bookmarkStart w:name="z140" w:id="109"/>
    <w:p>
      <w:pPr>
        <w:spacing w:after="0"/>
        <w:ind w:left="0"/>
        <w:jc w:val="both"/>
      </w:pPr>
      <w:r>
        <w:rPr>
          <w:rFonts w:ascii="Times New Roman"/>
          <w:b w:val="false"/>
          <w:i w:val="false"/>
          <w:color w:val="000000"/>
          <w:sz w:val="28"/>
        </w:rPr>
        <w:t>
      "1. Настоящие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и определяют порядок применения Национальным Банком Республики Казахстан (далее – Национальный Банк) ограниченных мер воздействия в отношении операторов платежных систем, операционных центров платежных систем, поставщиков платежных услуг, не являющихся банками и организациями, осуществляющими отдельные виды банковских операций, (далее – небанковские субъекты рынка платежных услуг).";</w:t>
      </w:r>
    </w:p>
    <w:bookmarkEnd w:id="109"/>
    <w:bookmarkStart w:name="z141" w:id="1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0"/>
    <w:bookmarkStart w:name="z142" w:id="111"/>
    <w:p>
      <w:pPr>
        <w:spacing w:after="0"/>
        <w:ind w:left="0"/>
        <w:jc w:val="both"/>
      </w:pPr>
      <w:r>
        <w:rPr>
          <w:rFonts w:ascii="Times New Roman"/>
          <w:b w:val="false"/>
          <w:i w:val="false"/>
          <w:color w:val="000000"/>
          <w:sz w:val="28"/>
        </w:rPr>
        <w:t>
      "3. При оценке уровня риска при применении ограниченной меры воздействия в отношении оператора платежных систем, операционного центра платежных систем, не являющегося банком или организацией, осуществляющей отдельные виды банковских операций (далее – оператор) дополнительно принимается во внимание вид платежной системы: системно значимая платежная система, значимая платежная система либо иная платежная система.".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Перечню некоторых постановлений Правления 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 xml:space="preserve">платежных систем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межбанковской системы</w:t>
            </w:r>
            <w:r>
              <w:br/>
            </w:r>
            <w:r>
              <w:rPr>
                <w:rFonts w:ascii="Times New Roman"/>
                <w:b w:val="false"/>
                <w:i w:val="false"/>
                <w:color w:val="000000"/>
                <w:sz w:val="20"/>
              </w:rPr>
              <w:t xml:space="preserve">переводов денег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6" w:id="11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пользователя Национального Банка</w:t>
      </w:r>
      <w:r>
        <w:br/>
      </w:r>
      <w:r>
        <w:rPr>
          <w:rFonts w:ascii="Times New Roman"/>
          <w:b w:val="false"/>
          <w:i w:val="false"/>
          <w:color w:val="000000"/>
          <w:sz w:val="28"/>
        </w:rPr>
        <w:t xml:space="preserve">
      </w:t>
      </w:r>
      <w:r>
        <w:rPr>
          <w:rFonts w:ascii="Times New Roman"/>
          <w:b w:val="false"/>
          <w:i w:val="false"/>
          <w:color w:val="000000"/>
          <w:sz w:val="28"/>
        </w:rPr>
        <w:t>Постоянно действующее указание на перевод денег с корреспондентского счета пользователя на счет системы в Национальном Банке</w:t>
      </w:r>
      <w:r>
        <w:br/>
      </w:r>
      <w:r>
        <w:rPr>
          <w:rFonts w:ascii="Times New Roman"/>
          <w:b w:val="false"/>
          <w:i w:val="false"/>
          <w:color w:val="000000"/>
          <w:sz w:val="28"/>
        </w:rPr>
        <w:t xml:space="preserve">
      </w:t>
      </w:r>
      <w:r>
        <w:rPr>
          <w:rFonts w:ascii="Times New Roman"/>
          <w:b w:val="false"/>
          <w:i w:val="false"/>
          <w:color w:val="000000"/>
          <w:sz w:val="28"/>
        </w:rPr>
        <w:t>№ _____</w:t>
      </w:r>
      <w:r>
        <w:br/>
      </w:r>
      <w:r>
        <w:rPr>
          <w:rFonts w:ascii="Times New Roman"/>
          <w:b w:val="false"/>
          <w:i w:val="false"/>
          <w:color w:val="000000"/>
          <w:sz w:val="28"/>
        </w:rPr>
        <w:t xml:space="preserve">
      </w:t>
      </w:r>
      <w:r>
        <w:rPr>
          <w:rFonts w:ascii="Times New Roman"/>
          <w:b w:val="false"/>
          <w:i w:val="false"/>
          <w:color w:val="000000"/>
          <w:sz w:val="28"/>
        </w:rPr>
        <w:t xml:space="preserve"> "___" ___________ 20__ года</w:t>
      </w:r>
      <w:r>
        <w:br/>
      </w:r>
      <w:r>
        <w:rPr>
          <w:rFonts w:ascii="Times New Roman"/>
          <w:b w:val="false"/>
          <w:i w:val="false"/>
          <w:color w:val="000000"/>
          <w:sz w:val="28"/>
        </w:rPr>
        <w:t>
</w:t>
      </w:r>
    </w:p>
    <w:bookmarkEnd w:id="112"/>
    <w:bookmarkStart w:name="z151" w:id="113"/>
    <w:p>
      <w:pPr>
        <w:spacing w:after="0"/>
        <w:ind w:left="0"/>
        <w:jc w:val="both"/>
      </w:pPr>
      <w:r>
        <w:rPr>
          <w:rFonts w:ascii="Times New Roman"/>
          <w:b w:val="false"/>
          <w:i w:val="false"/>
          <w:color w:val="000000"/>
          <w:sz w:val="28"/>
        </w:rPr>
        <w:t xml:space="preserve">
      Настоящим поручаем ежедневный перевод денег в размере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 с корреспондентского счета № ____________________________ </w:t>
      </w:r>
      <w:r>
        <w:br/>
      </w:r>
      <w:r>
        <w:rPr>
          <w:rFonts w:ascii="Times New Roman"/>
          <w:b w:val="false"/>
          <w:i w:val="false"/>
          <w:color w:val="000000"/>
          <w:sz w:val="28"/>
        </w:rPr>
        <w:t xml:space="preserve">
      </w:t>
      </w:r>
      <w:r>
        <w:rPr>
          <w:rFonts w:ascii="Times New Roman"/>
          <w:b w:val="false"/>
          <w:i w:val="false"/>
          <w:color w:val="000000"/>
          <w:sz w:val="28"/>
        </w:rPr>
        <w:t>на счет системы в Национальном Банке № __________________________ для дальнейшего перевода на позицию в системе.</w:t>
      </w:r>
      <w:r>
        <w:br/>
      </w:r>
      <w:r>
        <w:rPr>
          <w:rFonts w:ascii="Times New Roman"/>
          <w:b w:val="false"/>
          <w:i w:val="false"/>
          <w:color w:val="000000"/>
          <w:sz w:val="28"/>
        </w:rPr>
        <w:t xml:space="preserve">
      </w:t>
      </w:r>
      <w:r>
        <w:rPr>
          <w:rFonts w:ascii="Times New Roman"/>
          <w:b w:val="false"/>
          <w:i w:val="false"/>
          <w:color w:val="000000"/>
          <w:sz w:val="28"/>
        </w:rPr>
        <w:t xml:space="preserve">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________ подпись </w:t>
      </w:r>
      <w:r>
        <w:br/>
      </w:r>
      <w:r>
        <w:rPr>
          <w:rFonts w:ascii="Times New Roman"/>
          <w:b w:val="false"/>
          <w:i w:val="false"/>
          <w:color w:val="000000"/>
          <w:sz w:val="28"/>
        </w:rPr>
        <w:t xml:space="preserve">
      </w:t>
      </w:r>
      <w:r>
        <w:rPr>
          <w:rFonts w:ascii="Times New Roman"/>
          <w:b w:val="false"/>
          <w:i w:val="false"/>
          <w:color w:val="000000"/>
          <w:sz w:val="28"/>
        </w:rPr>
        <w:t xml:space="preserve">Главный бухгалтер 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 подпись</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применения кодов секторов экономики и назначения платежей  </w:t>
            </w:r>
          </w:p>
        </w:tc>
      </w:tr>
    </w:tbl>
    <w:bookmarkStart w:name="z161" w:id="114"/>
    <w:p>
      <w:pPr>
        <w:spacing w:after="0"/>
        <w:ind w:left="0"/>
        <w:jc w:val="left"/>
      </w:pPr>
      <w:r>
        <w:rPr>
          <w:rFonts w:ascii="Times New Roman"/>
          <w:b/>
          <w:i w:val="false"/>
          <w:color w:val="000000"/>
        </w:rPr>
        <w:t xml:space="preserve"> Детализированная таблица кодов назначения платежей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
        <w:gridCol w:w="114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назначения платежей</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 "Пенсионные платежи и пособия"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инвестиционный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счет пенсионных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профессиональных пенсионных взносов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профинансированных средств пенсий и базовых пенсионных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пенсионных взносов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сумм из пенсий и пособий, возврат сумм удержаний из пенсий и пособий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некоммерческим акционерным обществом "Государственная корпорация "Правительство для граждан" ошибочно зачисленных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государственные пособия в связи с рождением ребенка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государственных пособий в связи с рождением ребенка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излишне (ошибочно) уплаченных социальных отчислений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утраты трудоспособности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местных бюджетов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ошибочных платежей и прочих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прочим платежам относятся: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выплат оралманам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государственной адресной социальной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жилищной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ежемесячного государственного пособия по уходу за инвалидом первой группы с детства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инвалидности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инвалидности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случаю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случаю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возрасту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возрасту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специальных пособий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специальных пособий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050 "Специальные государственные пособия"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участникам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инвалидам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Вдовам воинов, погибших в Великой Отечественной войне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погибших военнослужащих и работников органов внутренних 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Женам (мужьям) умерших инвалидов и участников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матери или отцу, усыновителю (удочерителю), опекуну (попечителю), воспитывающему ребенка-инвалида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060 "Возврат специальных государственных пособий"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участникам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участникам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инвалидам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вдовам воинов, погибших в Великой Отечественной войне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семьям погибших военнослужащих и работников органов внутренних 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женам (мужьям) умерших инвалидов и участников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070 "Специальные государственные пособия другим категориям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1 и 2 группы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3 группы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инвалидам до 16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Многодетным матерям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Реабилитированным гражданам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которым назначены пенсии за особые заслуги перед Республикой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080 "Возврат специальных государственных пособий другим категориям граждан"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1 и 2 группы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3 группы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детям инвалидам до 16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многодетным матерям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реабилитированным гражданам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которым назначены пенсии за особые заслуги перед Республикой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кредиторской задолженности акционерного общества "Единый накопительный пенсионный фонд" по пенсионным накоплениям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пособий по уходу за ребенком до одного года, социальных пособий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оралманам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государственной адресной социальной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жилищной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(пособия), неучтенные в настоящем разделе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"Специфические переводы"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110 "Безвозмездные переводы"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лечение,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лечения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безвозмездные переводы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прочих целей (кроме оплаты лечения и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том числе по решению суда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(в том числе выигранные по тендеру)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акционерное общество "Казахстанский фонд гарантирования депозитов"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за участие в торгах по иностранным валютам, по ценным бумагам на бирже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профсоюзные взносы, удержанные с заработной платы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отчислениям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взносам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взносам на обязательное социальное медицинское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130 "Финансирование филиалов и представительств и возврат средств филиалами и представительствами"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(возврат) денег филиалами и представительствами головной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дорожным чекам,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банком-резидентом эмитенту дорожных чеков суммы денег по реализованным дорожным чекам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суммы денег по дорожному чеку клиенту в кассе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эмитентом дорожных чеков банку-резиденту суммы возмещения по реализованным дорожным чекам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предоплаты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консигнации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переводы по корреспондентским счетам банков,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банком-посредником от одного банка в другой банк по корреспондентским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нетто-позициям,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по результатам расчета операций, совершенных с использованием платежных карточек, в расчетную организацию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между банками по результатам расчета операций, совершенных с использованием платежных карточек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чистых позиций по результатам клиринга встречных платежей между банками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170 "Участие в конференции, аукционе, тендере"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взнос,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для участия в конференции, аукционе, тендере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за участие в конференции, аукционе, тендере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180 "Документарные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аккредитиву,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банком-резидентом на счет клиента-экспортера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гарантии,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банком должника (должником) денег банку-гаранту при исполнении последним гарантийных обязательств перед клиентом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покрытия со счета клиента-должника на счет покрытия по гарантии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(зачисленных) сумм единого совокупного платежа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по разделу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возврат сумм со счета до выяснения в случае, когда назначение платежа не идентифицировано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Мгновенные платежи и (или) переводы денег физических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с иностранной валютой и драгоценными металлами"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210 "Покупка",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предоплату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на бирже,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на бирже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монетарного золота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вне биржи,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наличных тенге за безналичную иностранную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тенге на банковский счет клиента в оплату за безналичную иностранную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вне биржи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драгоценных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аффинированного золота и других драгоценных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драгоценных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220 "Продажа"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на бирже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монетарного золота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вне биржи,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наличной иностранной валюты за безналичные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со своего банковского счета безналичной иностранной валюты банку за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прочих драгоценных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аффинированного золота и других драгоценных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иностранных валют,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одной иностранной валюты за другую иностранную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одной иностранной валюты за другую иностранную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"Вклады (депозиты)"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310 "Размещение вкладов (депозитов)",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взноса наличных денег или перевода денег с иных банковских счетов клиента-владельца вклада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вкладов до востребования (открытых на основании договора банковского вклада)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краткосрочных вкладов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долгосрочных вкладов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на банковский счет клиента начисленного вознаграждения по вкладу до востребования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начисленного вознаграждения на банковский счет клиента по краткосрочному вкладу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начисленного вознаграждения на банковский счет клиента по долгосрочному вкладу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начисленного вознаграждения на банковский счет клиента по условному вкладу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условных вкладов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320 "Снятие со вклада (депозита)",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со вклада до востребования (открытых на основании договора банковского вклада)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краткосрочного вклада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краткосрочному вкладу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долгосрочного вклада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долгосрочному вкладу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условного вклада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330 "Размещение денег на текущие или корреспондентские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наличных денег на текущие или корреспондентские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на банковский счет клиента начисленного вознаграждения по текущему или корреспондентскому счету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на банковский счет клиента безналичных денег в оплату за наличную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безналичных тенге (в том числе с учетом комиссионного вознаграждения) в оплату за наличные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340 "Снятие денег с текущих или корреспондентских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с текущих или корреспондентских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банка с текущего или корреспондентского счета, открытого в головном банке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 одного своего текущего счета, открытого в банке, на другой свой текущий счет, открытый в данном банке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со своего текущего счета в одном банке на свой текущий счет в другом банке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(продажа) наличных денег за безналичную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наличных тенге за безналичные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наличной иностранной валюты за безналичную иностранную валюту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клиентом наличными с текущего или корреспондентского счета суммы выданного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банком денег по чеку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банком собственных средств со своего корреспондентского счета в одном банке на свой корреспондентский счет в другом банке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360 "Деньги в доверительном управлении"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денег в доверительное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переданных в доверительное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"Займы"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410 "Выдача займов",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суммы выдаваемого займа на банковский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займу, комиссионные вознаграждения обслуживающему банку, в случае, когда они не оформляются отдельным платежным документом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краткосрочных займов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овердрафта, овернайта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долгосрочных займов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 на срок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прочих займов (бессрочных займов и других займов),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бессрочных займов, бессрочной возвратной финансовой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420 "Погашение займов",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 том числе, досрочное) основного долга и начисленного вознаграждения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просроченной задолженности: основного долга и вознаграждения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временной финансовой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займов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овернайта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займов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бессрочного займа, возврат бессрочной временной финансовой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на погашение займа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нерезидентом при уменьшении размера капитала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нерезидентами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уставной капитал юридического лица-нерезидента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лица-нерезидента при уменьшении размера капитала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лица-нерезидента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520 "Покупка 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530 "Погашение 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540 "Покупка негосударственных ценных бумаг, векселей и депозитных сертификатов"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550 "Погашение негосударственных ценных бумаг, векселей и депозитных сертификатов"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560 "Расходы по инвестициям в капитал и ценным бумагам"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государственным ценным бумагам (процентным)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негосударственным ценным бумагам, векселям и депозитным сертификатам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резидентом при уменьшении размера капитала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резидентами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уставный капитал юридического лица-резидента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лица-резидента при уменьшении размера капитала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лица-резидента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620 "Покупка 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нот Национального Банка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казначейских обязательств со сроками обращения свыше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индексированных казначейских обязательств со сроками обращения свыше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сберегательных казначейских обязательств со сроками обращения свыше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специальных среднесрочных казначейских обязательств со сроками обращения два и три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евроноты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купон по евронотам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630 "Погашение 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нот Национального Банка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казначейских обязательств со сроками обращения свыше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индексированных казначейских обязательств со сроками обращения свыше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сберегательных казначейских обязательств со сроками обращения свыше пяти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специальных среднесрочных казначейских обязательств со сроками обращения два и три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640 "Покупка негосударственных ценных бумаг и векселей",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650 "Погашение негосударственных ценных бумаг и векселей",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векселю, в том числе предъявленному на инкассо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учтенного банком векселя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не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более одного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660 "Расходы по инвестициям в капитал и ценным бумагам"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государственным ценным бумагам (процентным)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негосударственным ценным бумагам и векселям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670 "Открытие операции обратного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государственными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негосударственными ценными бумагами и векселями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680 "Закрытие операции прямого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государственными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негосударственными ценными бумагами и векселями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"Товары и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за исключением недвижимости и товаров с кодами назначения платежей 711, 712 и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сельского, лесного и рыбного хозяйств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поставщику товаров за рассрочку платежа по товару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продажа товаров за рубежом без ввоза товаров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720 "Платежи за недвижимость"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на территории Республики Казахстан, по договорам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вне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вне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непроизведенных нефинансовых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платежи 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землю и ее недра, в том числе платежи за право постоянного землепользования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марки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знаки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810 "Услуги транспорта, складского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воздушного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транспорта с экипажем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пассажиров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грузов и услуги космического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водного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морского транспорта с экипажем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пассажирского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грузового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пассажиров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грузов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железнодорожного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железнодорожного транспорта с экипажем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пассажирского междугороднего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грузового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иного сухопутного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иного сухопутного транспорта с экипажем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пассажирского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 и услуги по перевозкам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транспортированию по трубопроводам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хранению и складированию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вспомогательные транспортные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почтовые и курьерские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кроме услуг национальной почты (услуги курьерские по доставке писем, еды, прочих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транспортным услугам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строительные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разборке и сносу зданий и по подготовке участка строительного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сооружений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электромонтажные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систем водоснабжения, отопления и кондиционирования воздуха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монтажу (установке)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и отделочные завершающего цикла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стропил (кровельных перекрытий)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прокладке трубопроводов, линий связи и линий электропередач (силовых кабелей)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электростанций, сооружений для горнодобывающей и обрабатывающей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оборудования с оператором для строительства или сноса здания или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ремонту товаров и техническому обслуживанию,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830 "Платежи за страховые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страхованию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возмещение по страхованию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страховых выплат по страхованию жизни и аннуитетному 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(пожизненные) страховые выплаты страховой организацией по аннуитетному 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премии,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прочим видам страхования (за исключением страхования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возмещения,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прочих страховых выплат (за исключением выплат по страхованию жизни) в банк для последующего зачисления на счета физических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акционерным обществом "Фонд гарантирования страховых выплат" гарантийных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перестрахование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перестрахователю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страхованию и перестрахованию,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платежи страховым агентам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выкупной суммы по договору накопительного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банку или организации, осуществляющей отдельные виды банковских операций, за осуществление банковских и иных операций, предусмотренных Законом Республики Казахстан от 31 августа 1995 года "О банках и банковской деятельности в Республике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Интернет-банкинга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мобильного банкинга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посредников по торговым сделкам,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агентств, связанные с недвижимостью, предоставляемые за вознаграждение или на договорной основе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850 "Прочие деловые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компьютерные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 обеспечения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консультационные в области компьютерных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компьютерным оборудованием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техническому обслуживанию и ремонту компьютеров и периферийных устройств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информационных технологий и компьютерных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 сайтов и услуги аналогичные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веб порталов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телекоммуникационные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юридические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лизингу (текущая аренда),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(текущая аренда) помещений, складов временного хранения, тупиков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 в наем собственного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без оператора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прокату и аренде предметов личного потребления и бытовых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оборудования и прочих материальных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юридического лица в пользу физического лица за аренду личного имущества данного физического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коммунальные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информационные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распространение баз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индивидуальная подписка на периодические издания с доставкой по почте и иными способами;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телефонных справочных центров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области рекламы и изучения конъюнктуры рынка,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создание и маркетинг рекламы посредством рекламных агентств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 включая покупку и продажу рекламного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выставок и торговых ярмарок, рекламирование товаров за рубежом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исследования, проведение опросов общественного мнения по различным проблемам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профессиональные, научные и технические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налогообложения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вопросам управления, услуги головных компаний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естественных и технических наук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общественных и гуманитарных наук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(дизайну)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административные комплексные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конференций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 (кроме услуг ветеринарных)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лесного хозяйства (лесоводства и лесозаготовок)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книг, изданий периодических и прочих изданий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визовой поддержки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радиационное обследование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и передаче электроэнергии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газообразного топлива по трубопроводам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юридическим лицам по стирке и сухой чистке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получению вторичного сырья, рекультивации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860 "Услуги частным лицам и услуги в сфере культуры и отдыха"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образовательные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медицинские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сфере культуры и отдыха,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парикмахерских и салонов красоты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радио-, телевизионных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фонограмм и звукозаписей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копированию звуко- и видеозаписей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радиовещания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трансляции телепрограмм, оригиналы телевещания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туристических путевок с учетом стоимости билетов (в случае их оплаты одним платежным документом)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и командировочные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проживанию и питанию,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помещений на выходные и прочие периоды краткосрочного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кемпингов, стоянок для передвижных дач и жилых автоприцепов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ресторанов и услуги по доставке продуктов питания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готовой пищи на заказ и услуги по доставке готовой пищи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напитками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юридическим лицом в пользу физического лица расходов за услуги по проживанию в гостинице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филиалами банков у клиентов остатков неиспользованных дорожных чеков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за услуги, а также в случае уменьшения стоимости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поставщиком услуг за ненадлежащее исполнение условий договора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контрольному счету налога на добавленную стоимость</w:t>
            </w:r>
          </w:p>
        </w:tc>
      </w:tr>
    </w:tbl>
    <w:bookmarkStart w:name="z162" w:id="115"/>
    <w:p>
      <w:pPr>
        <w:spacing w:after="0"/>
        <w:ind w:left="0"/>
        <w:jc w:val="both"/>
      </w:pPr>
      <w:r>
        <w:rPr>
          <w:rFonts w:ascii="Times New Roman"/>
          <w:b w:val="false"/>
          <w:i w:val="false"/>
          <w:color w:val="000000"/>
          <w:sz w:val="28"/>
        </w:rPr>
        <w:t>
      Примечание:</w:t>
      </w:r>
    </w:p>
    <w:bookmarkEnd w:id="115"/>
    <w:bookmarkStart w:name="z163" w:id="116"/>
    <w:p>
      <w:pPr>
        <w:spacing w:after="0"/>
        <w:ind w:left="0"/>
        <w:jc w:val="both"/>
      </w:pP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bookmarkEnd w:id="116"/>
    <w:bookmarkStart w:name="z164" w:id="117"/>
    <w:p>
      <w:pPr>
        <w:spacing w:after="0"/>
        <w:ind w:left="0"/>
        <w:jc w:val="both"/>
      </w:pPr>
      <w:r>
        <w:rPr>
          <w:rFonts w:ascii="Times New Roman"/>
          <w:b w:val="false"/>
          <w:i w:val="false"/>
          <w:color w:val="000000"/>
          <w:sz w:val="28"/>
        </w:rPr>
        <w:t>
      2. По разделу 1 "Специфические переводы"</w:t>
      </w:r>
    </w:p>
    <w:bookmarkEnd w:id="117"/>
    <w:bookmarkStart w:name="z165" w:id="118"/>
    <w:p>
      <w:pPr>
        <w:spacing w:after="0"/>
        <w:ind w:left="0"/>
        <w:jc w:val="both"/>
      </w:pPr>
      <w:r>
        <w:rPr>
          <w:rFonts w:ascii="Times New Roman"/>
          <w:b w:val="false"/>
          <w:i w:val="false"/>
          <w:color w:val="000000"/>
          <w:sz w:val="28"/>
        </w:rPr>
        <w:t>
      Код 150 "Транзитные переводы по корреспондентским счетам банков"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bookmarkEnd w:id="118"/>
    <w:bookmarkStart w:name="z166" w:id="119"/>
    <w:p>
      <w:pPr>
        <w:spacing w:after="0"/>
        <w:ind w:left="0"/>
        <w:jc w:val="both"/>
      </w:pP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bookmarkEnd w:id="119"/>
    <w:bookmarkStart w:name="z167" w:id="120"/>
    <w:p>
      <w:pPr>
        <w:spacing w:after="0"/>
        <w:ind w:left="0"/>
        <w:jc w:val="both"/>
      </w:pP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bookmarkEnd w:id="120"/>
    <w:bookmarkStart w:name="z168" w:id="121"/>
    <w:p>
      <w:pPr>
        <w:spacing w:after="0"/>
        <w:ind w:left="0"/>
        <w:jc w:val="both"/>
      </w:pP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p>
    <w:bookmarkEnd w:id="121"/>
    <w:bookmarkStart w:name="z169" w:id="122"/>
    <w:p>
      <w:pPr>
        <w:spacing w:after="0"/>
        <w:ind w:left="0"/>
        <w:jc w:val="both"/>
      </w:pPr>
      <w:r>
        <w:rPr>
          <w:rFonts w:ascii="Times New Roman"/>
          <w:b w:val="false"/>
          <w:i w:val="false"/>
          <w:color w:val="000000"/>
          <w:sz w:val="28"/>
        </w:rPr>
        <w:t>
      3) оплата по аккредитиву из собственных средств банка со счета "Дебиторы по документарным операциям" (в случае отсутствия денег на счете клиента к моменту оплаты при непокрытых аккредитивах);</w:t>
      </w:r>
    </w:p>
    <w:bookmarkEnd w:id="122"/>
    <w:bookmarkStart w:name="z170" w:id="123"/>
    <w:p>
      <w:pPr>
        <w:spacing w:after="0"/>
        <w:ind w:left="0"/>
        <w:jc w:val="both"/>
      </w:pPr>
      <w:r>
        <w:rPr>
          <w:rFonts w:ascii="Times New Roman"/>
          <w:b w:val="false"/>
          <w:i w:val="false"/>
          <w:color w:val="000000"/>
          <w:sz w:val="28"/>
        </w:rPr>
        <w:t>
      4) зачисление денег банком-нерезидентом на корреспондентский счет банка-резидента.</w:t>
      </w:r>
    </w:p>
    <w:bookmarkEnd w:id="123"/>
    <w:bookmarkStart w:name="z171" w:id="124"/>
    <w:p>
      <w:pPr>
        <w:spacing w:after="0"/>
        <w:ind w:left="0"/>
        <w:jc w:val="both"/>
      </w:pP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bookmarkEnd w:id="124"/>
    <w:bookmarkStart w:name="z172" w:id="125"/>
    <w:p>
      <w:pPr>
        <w:spacing w:after="0"/>
        <w:ind w:left="0"/>
        <w:jc w:val="both"/>
      </w:pPr>
      <w:r>
        <w:rPr>
          <w:rFonts w:ascii="Times New Roman"/>
          <w:b w:val="false"/>
          <w:i w:val="false"/>
          <w:color w:val="000000"/>
          <w:sz w:val="28"/>
        </w:rPr>
        <w:t>
      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bookmarkEnd w:id="125"/>
    <w:bookmarkStart w:name="z173" w:id="126"/>
    <w:p>
      <w:pPr>
        <w:spacing w:after="0"/>
        <w:ind w:left="0"/>
        <w:jc w:val="both"/>
      </w:pPr>
      <w:r>
        <w:rPr>
          <w:rFonts w:ascii="Times New Roman"/>
          <w:b w:val="false"/>
          <w:i w:val="false"/>
          <w:color w:val="000000"/>
          <w:sz w:val="28"/>
        </w:rPr>
        <w:t>
      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bookmarkEnd w:id="126"/>
    <w:bookmarkStart w:name="z174" w:id="127"/>
    <w:p>
      <w:pPr>
        <w:spacing w:after="0"/>
        <w:ind w:left="0"/>
        <w:jc w:val="both"/>
      </w:pPr>
      <w:r>
        <w:rPr>
          <w:rFonts w:ascii="Times New Roman"/>
          <w:b w:val="false"/>
          <w:i w:val="false"/>
          <w:color w:val="000000"/>
          <w:sz w:val="28"/>
        </w:rPr>
        <w:t>
      Код 194 "Приобретение электронных денег" указывается при покупке агентом системы электронных денег у эмитента или владельца электронных денег-физического лица для их дальнейшей реализации физическому лицу.</w:t>
      </w:r>
    </w:p>
    <w:bookmarkEnd w:id="127"/>
    <w:bookmarkStart w:name="z175" w:id="128"/>
    <w:p>
      <w:pPr>
        <w:spacing w:after="0"/>
        <w:ind w:left="0"/>
        <w:jc w:val="both"/>
      </w:pPr>
      <w:r>
        <w:rPr>
          <w:rFonts w:ascii="Times New Roman"/>
          <w:b w:val="false"/>
          <w:i w:val="false"/>
          <w:color w:val="000000"/>
          <w:sz w:val="28"/>
        </w:rPr>
        <w:t>
      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bookmarkEnd w:id="128"/>
    <w:bookmarkStart w:name="z176" w:id="129"/>
    <w:p>
      <w:pPr>
        <w:spacing w:after="0"/>
        <w:ind w:left="0"/>
        <w:jc w:val="both"/>
      </w:pPr>
      <w:r>
        <w:rPr>
          <w:rFonts w:ascii="Times New Roman"/>
          <w:b w:val="false"/>
          <w:i w:val="false"/>
          <w:color w:val="000000"/>
          <w:sz w:val="28"/>
        </w:rPr>
        <w:t>
      3. По разделу 3 "Вклады (депозиты)"</w:t>
      </w:r>
    </w:p>
    <w:bookmarkEnd w:id="129"/>
    <w:bookmarkStart w:name="z177" w:id="130"/>
    <w:p>
      <w:pPr>
        <w:spacing w:after="0"/>
        <w:ind w:left="0"/>
        <w:jc w:val="both"/>
      </w:pP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bookmarkEnd w:id="130"/>
    <w:bookmarkStart w:name="z178" w:id="131"/>
    <w:p>
      <w:pPr>
        <w:spacing w:after="0"/>
        <w:ind w:left="0"/>
        <w:jc w:val="both"/>
      </w:pPr>
      <w:r>
        <w:rPr>
          <w:rFonts w:ascii="Times New Roman"/>
          <w:b w:val="false"/>
          <w:i w:val="false"/>
          <w:color w:val="000000"/>
          <w:sz w:val="28"/>
        </w:rPr>
        <w:t>
      При наличии у инициатора платежа информации о целях изъятия с банковского счета наличных денег указывается код, соответствующий назначению платежа. Коды 321 "Снятие со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денег по чеку" указываются в случае отсутствия данной информации.</w:t>
      </w:r>
    </w:p>
    <w:bookmarkEnd w:id="131"/>
    <w:bookmarkStart w:name="z179" w:id="132"/>
    <w:p>
      <w:pPr>
        <w:spacing w:after="0"/>
        <w:ind w:left="0"/>
        <w:jc w:val="both"/>
      </w:pP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 - резидентом как покупка этих ценных бумаг нерезидентом.</w:t>
      </w:r>
    </w:p>
    <w:bookmarkEnd w:id="132"/>
    <w:bookmarkStart w:name="z180" w:id="133"/>
    <w:p>
      <w:pPr>
        <w:spacing w:after="0"/>
        <w:ind w:left="0"/>
        <w:jc w:val="both"/>
      </w:pPr>
      <w:r>
        <w:rPr>
          <w:rFonts w:ascii="Times New Roman"/>
          <w:b w:val="false"/>
          <w:i w:val="false"/>
          <w:color w:val="000000"/>
          <w:sz w:val="28"/>
        </w:rPr>
        <w:t>
      5. По разделам 7 "Товары и нематериальные активы" и 8 "Услуги"</w:t>
      </w:r>
    </w:p>
    <w:bookmarkEnd w:id="133"/>
    <w:bookmarkStart w:name="z181" w:id="134"/>
    <w:p>
      <w:pPr>
        <w:spacing w:after="0"/>
        <w:ind w:left="0"/>
        <w:jc w:val="both"/>
      </w:pPr>
      <w:r>
        <w:rPr>
          <w:rFonts w:ascii="Times New Roman"/>
          <w:b w:val="false"/>
          <w:i w:val="false"/>
          <w:color w:val="000000"/>
          <w:sz w:val="28"/>
        </w:rPr>
        <w:t>
      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04-2008 "Классификатор продукции по видам экономической деятельности" (КПВЭД) и международной методологией РПБ6 (Руководство по платежному балансу и международной инвестиционной позиции, шестое издание) Международного валютного фонда.</w:t>
      </w:r>
    </w:p>
    <w:bookmarkEnd w:id="134"/>
    <w:bookmarkStart w:name="z182" w:id="135"/>
    <w:p>
      <w:pPr>
        <w:spacing w:after="0"/>
        <w:ind w:left="0"/>
        <w:jc w:val="both"/>
      </w:pPr>
      <w:r>
        <w:rPr>
          <w:rFonts w:ascii="Times New Roman"/>
          <w:b w:val="false"/>
          <w:i w:val="false"/>
          <w:color w:val="000000"/>
          <w:sz w:val="28"/>
        </w:rPr>
        <w:t>
      Платежи за товары и нематериальные активы, услуги включают предоплату (авансовые платежи).</w:t>
      </w:r>
    </w:p>
    <w:bookmarkEnd w:id="135"/>
    <w:bookmarkStart w:name="z183" w:id="136"/>
    <w:p>
      <w:pPr>
        <w:spacing w:after="0"/>
        <w:ind w:left="0"/>
        <w:jc w:val="both"/>
      </w:pPr>
      <w:r>
        <w:rPr>
          <w:rFonts w:ascii="Times New Roman"/>
          <w:b w:val="false"/>
          <w:i w:val="false"/>
          <w:color w:val="000000"/>
          <w:sz w:val="28"/>
        </w:rPr>
        <w:t>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bookmarkEnd w:id="136"/>
    <w:bookmarkStart w:name="z184" w:id="137"/>
    <w:p>
      <w:pPr>
        <w:spacing w:after="0"/>
        <w:ind w:left="0"/>
        <w:jc w:val="both"/>
      </w:pPr>
      <w:r>
        <w:rPr>
          <w:rFonts w:ascii="Times New Roman"/>
          <w:b w:val="false"/>
          <w:i w:val="false"/>
          <w:color w:val="000000"/>
          <w:sz w:val="28"/>
        </w:rPr>
        <w:t>
      Код 730 "Покупка непроизведенных нефинансовых активов" указывается при платежах за:</w:t>
      </w:r>
    </w:p>
    <w:bookmarkEnd w:id="137"/>
    <w:bookmarkStart w:name="z185" w:id="138"/>
    <w:p>
      <w:pPr>
        <w:spacing w:after="0"/>
        <w:ind w:left="0"/>
        <w:jc w:val="both"/>
      </w:pPr>
      <w:r>
        <w:rPr>
          <w:rFonts w:ascii="Times New Roman"/>
          <w:b w:val="false"/>
          <w:i w:val="false"/>
          <w:color w:val="000000"/>
          <w:sz w:val="28"/>
        </w:rPr>
        <w:t>
      1) землю и ее недра, в том числе платежи за право постоянного землепользования;</w:t>
      </w:r>
    </w:p>
    <w:bookmarkEnd w:id="138"/>
    <w:bookmarkStart w:name="z186" w:id="139"/>
    <w:p>
      <w:pPr>
        <w:spacing w:after="0"/>
        <w:ind w:left="0"/>
        <w:jc w:val="both"/>
      </w:pP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p>
    <w:bookmarkEnd w:id="139"/>
    <w:bookmarkStart w:name="z187" w:id="140"/>
    <w:p>
      <w:pPr>
        <w:spacing w:after="0"/>
        <w:ind w:left="0"/>
        <w:jc w:val="both"/>
      </w:pP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bookmarkEnd w:id="140"/>
    <w:bookmarkStart w:name="z188" w:id="141"/>
    <w:p>
      <w:pPr>
        <w:spacing w:after="0"/>
        <w:ind w:left="0"/>
        <w:jc w:val="both"/>
      </w:pP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bookmarkEnd w:id="141"/>
    <w:bookmarkStart w:name="z189" w:id="142"/>
    <w:p>
      <w:pPr>
        <w:spacing w:after="0"/>
        <w:ind w:left="0"/>
        <w:jc w:val="both"/>
      </w:pPr>
      <w:r>
        <w:rPr>
          <w:rFonts w:ascii="Times New Roman"/>
          <w:b w:val="false"/>
          <w:i w:val="false"/>
          <w:color w:val="000000"/>
          <w:sz w:val="28"/>
        </w:rPr>
        <w:t>
      6. По разделу 9 "Платежи в бюджет и выплаты из бюджета"</w:t>
      </w:r>
    </w:p>
    <w:bookmarkEnd w:id="142"/>
    <w:bookmarkStart w:name="z190" w:id="143"/>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143"/>
    <w:bookmarkStart w:name="z191" w:id="144"/>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Исключением являются суммы к уплате при изменении (продлении) сроков уплаты налогов и плат.</w:t>
      </w:r>
    </w:p>
    <w:bookmarkEnd w:id="144"/>
    <w:bookmarkStart w:name="z192" w:id="145"/>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145"/>
    <w:bookmarkStart w:name="z193" w:id="146"/>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Кодекс об административных правонарушениях) и уголовные правонарушения, налагаемых судами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3 июля 2014 года.</w:t>
      </w:r>
    </w:p>
    <w:bookmarkEnd w:id="146"/>
    <w:bookmarkStart w:name="z194" w:id="147"/>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147"/>
    <w:bookmarkStart w:name="z195" w:id="148"/>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148"/>
    <w:bookmarkStart w:name="z196" w:id="149"/>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149"/>
    <w:bookmarkStart w:name="z197" w:id="150"/>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150"/>
    <w:bookmarkStart w:name="z198" w:id="151"/>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151"/>
    <w:bookmarkStart w:name="z199" w:id="152"/>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152"/>
    <w:bookmarkStart w:name="z200" w:id="153"/>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153"/>
    <w:bookmarkStart w:name="z201" w:id="154"/>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154"/>
    <w:bookmarkStart w:name="z202" w:id="155"/>
    <w:p>
      <w:pPr>
        <w:spacing w:after="0"/>
        <w:ind w:left="0"/>
        <w:jc w:val="both"/>
      </w:pPr>
      <w:r>
        <w:rPr>
          <w:rFonts w:ascii="Times New Roman"/>
          <w:b w:val="false"/>
          <w:i w:val="false"/>
          <w:color w:val="000000"/>
          <w:sz w:val="28"/>
        </w:rPr>
        <w:t>
      Код 999 "Операции по контрольному счету налога на добавленную стоимость" указывается при переводе денег на контрольный счет налога на добавленную стоимость, открытый в банке второго уровня на территории Республики Казахстан, в том числе при уплате налога на добавленную стоимость в бюджет, включая налог на добавленную стоимость на импорт и за нерезидента; уплате налога на добавленную стоимость поставщикам товаров; уплате налога на добавленную стоимость покупателями (получателями) товаров; зачислении денег с иного банковского счета плательщика налога на добавленную стоимость.</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и </w:t>
            </w:r>
            <w:r>
              <w:br/>
            </w:r>
            <w:r>
              <w:rPr>
                <w:rFonts w:ascii="Times New Roman"/>
                <w:b w:val="false"/>
                <w:i w:val="false"/>
                <w:color w:val="000000"/>
                <w:sz w:val="20"/>
              </w:rPr>
              <w:t xml:space="preserve">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 xml:space="preserve">о платежных услугах </w:t>
            </w:r>
          </w:p>
        </w:tc>
      </w:tr>
    </w:tbl>
    <w:bookmarkStart w:name="z205" w:id="156"/>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"Сведения о количестве электронных терминалов"</w:t>
      </w:r>
      <w:r>
        <w:br/>
      </w:r>
      <w:r>
        <w:rPr>
          <w:rFonts w:ascii="Times New Roman"/>
          <w:b w:val="false"/>
          <w:i w:val="false"/>
          <w:color w:val="000000"/>
          <w:sz w:val="28"/>
        </w:rPr>
        <w:t xml:space="preserve">Отчетный период: за _______________ 20___ года </w:t>
      </w:r>
    </w:p>
    <w:bookmarkEnd w:id="156"/>
    <w:bookmarkStart w:name="z206" w:id="157"/>
    <w:p>
      <w:pPr>
        <w:spacing w:after="0"/>
        <w:ind w:left="0"/>
        <w:jc w:val="both"/>
      </w:pPr>
      <w:r>
        <w:rPr>
          <w:rFonts w:ascii="Times New Roman"/>
          <w:b w:val="false"/>
          <w:i w:val="false"/>
          <w:color w:val="000000"/>
          <w:sz w:val="28"/>
        </w:rPr>
        <w:t>
      Индекс: 1-PK</w:t>
      </w:r>
    </w:p>
    <w:bookmarkEnd w:id="157"/>
    <w:bookmarkStart w:name="z207" w:id="158"/>
    <w:p>
      <w:pPr>
        <w:spacing w:after="0"/>
        <w:ind w:left="0"/>
        <w:jc w:val="both"/>
      </w:pPr>
      <w:r>
        <w:rPr>
          <w:rFonts w:ascii="Times New Roman"/>
          <w:b w:val="false"/>
          <w:i w:val="false"/>
          <w:color w:val="000000"/>
          <w:sz w:val="28"/>
        </w:rPr>
        <w:t>
      Периодичность: ежеквартальная</w:t>
      </w:r>
    </w:p>
    <w:bookmarkEnd w:id="158"/>
    <w:bookmarkStart w:name="z208" w:id="159"/>
    <w:p>
      <w:pPr>
        <w:spacing w:after="0"/>
        <w:ind w:left="0"/>
        <w:jc w:val="both"/>
      </w:pPr>
      <w:r>
        <w:rPr>
          <w:rFonts w:ascii="Times New Roman"/>
          <w:b w:val="false"/>
          <w:i w:val="false"/>
          <w:color w:val="000000"/>
          <w:sz w:val="28"/>
        </w:rPr>
        <w:t>
      Представляют: поставщики платежных услуг, имеющие электронные терминалы и (или) заключившие договоры с предпринимателями на обслуживание держателей платежных карточек, предоставляющие услуги интернет и мобильного банкинга:</w:t>
      </w:r>
    </w:p>
    <w:bookmarkEnd w:id="159"/>
    <w:bookmarkStart w:name="z209" w:id="160"/>
    <w:p>
      <w:pPr>
        <w:spacing w:after="0"/>
        <w:ind w:left="0"/>
        <w:jc w:val="both"/>
      </w:pPr>
      <w:r>
        <w:rPr>
          <w:rFonts w:ascii="Times New Roman"/>
          <w:b w:val="false"/>
          <w:i w:val="false"/>
          <w:color w:val="000000"/>
          <w:sz w:val="28"/>
        </w:rPr>
        <w:t xml:space="preserve">
      1) банки; </w:t>
      </w:r>
    </w:p>
    <w:bookmarkEnd w:id="160"/>
    <w:bookmarkStart w:name="z210" w:id="161"/>
    <w:p>
      <w:pPr>
        <w:spacing w:after="0"/>
        <w:ind w:left="0"/>
        <w:jc w:val="both"/>
      </w:pPr>
      <w:r>
        <w:rPr>
          <w:rFonts w:ascii="Times New Roman"/>
          <w:b w:val="false"/>
          <w:i w:val="false"/>
          <w:color w:val="000000"/>
          <w:sz w:val="28"/>
        </w:rPr>
        <w:t xml:space="preserve">
      2) организации, осуществляющие отдельные виды банковских операций; </w:t>
      </w:r>
    </w:p>
    <w:bookmarkEnd w:id="161"/>
    <w:bookmarkStart w:name="z211" w:id="162"/>
    <w:p>
      <w:pPr>
        <w:spacing w:after="0"/>
        <w:ind w:left="0"/>
        <w:jc w:val="both"/>
      </w:pPr>
      <w:r>
        <w:rPr>
          <w:rFonts w:ascii="Times New Roman"/>
          <w:b w:val="false"/>
          <w:i w:val="false"/>
          <w:color w:val="000000"/>
          <w:sz w:val="28"/>
        </w:rPr>
        <w:t>
      3) платежные организации.</w:t>
      </w:r>
    </w:p>
    <w:bookmarkEnd w:id="162"/>
    <w:bookmarkStart w:name="z212" w:id="16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3"/>
    <w:bookmarkStart w:name="z213" w:id="164"/>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65"/>
    <w:p>
      <w:pPr>
        <w:spacing w:after="0"/>
        <w:ind w:left="0"/>
        <w:jc w:val="left"/>
      </w:pPr>
      <w:r>
        <w:rPr>
          <w:rFonts w:ascii="Times New Roman"/>
          <w:b/>
          <w:i w:val="false"/>
          <w:color w:val="000000"/>
        </w:rPr>
        <w:t xml:space="preserve"> Сведения о количестве электронных терминалов </w:t>
      </w:r>
      <w:r>
        <w:br/>
      </w:r>
      <w:r>
        <w:rPr>
          <w:rFonts w:ascii="Times New Roman"/>
          <w:b/>
          <w:i w:val="false"/>
          <w:color w:val="000000"/>
        </w:rPr>
        <w:t>_____________________________________________________________</w:t>
      </w:r>
      <w:r>
        <w:br/>
      </w:r>
      <w:r>
        <w:rPr>
          <w:rFonts w:ascii="Times New Roman"/>
          <w:b/>
          <w:i w:val="false"/>
          <w:color w:val="000000"/>
        </w:rPr>
        <w:t>наименование лица, представляющего форму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3835"/>
        <w:gridCol w:w="1302"/>
        <w:gridCol w:w="1302"/>
        <w:gridCol w:w="2750"/>
      </w:tblGrid>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POS-терминалов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предпринимателей</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бесконтактной 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66"/>
    <w:p>
      <w:pPr>
        <w:spacing w:after="0"/>
        <w:ind w:left="0"/>
        <w:jc w:val="both"/>
      </w:pPr>
      <w:r>
        <w:rPr>
          <w:rFonts w:ascii="Times New Roman"/>
          <w:b w:val="false"/>
          <w:i w:val="false"/>
          <w:color w:val="000000"/>
          <w:sz w:val="28"/>
        </w:rPr>
        <w:t>
      продолжение таблицы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914"/>
        <w:gridCol w:w="1914"/>
        <w:gridCol w:w="1576"/>
        <w:gridCol w:w="1407"/>
        <w:gridCol w:w="1407"/>
        <w:gridCol w:w="2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банкоматов (единиц)</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банковских киосков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терминалов (единиц)</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наличных денег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и приема наличных денег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биометрической идентификации</w:t>
            </w: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иных платежных терминалов, используемых при оказании платежных услуг</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2928"/>
        <w:gridCol w:w="6251"/>
        <w:gridCol w:w="1040"/>
        <w:gridCol w:w="104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заключивших договор с эквайером на обслуживание держателей платежных карточек (единиц)</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торговых точек, в которых установлены POS-терминалы и (или) иное оборудование для приема к оплате платежных карточек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интернет и мобильного банкинга (единиц)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принимающих оплату с использованием инновационных решений / устройств приема безналичных платежей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 ____________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Исполнитель ___________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 xml:space="preserve">Дата подписания отчета "_____" ____________ 20 __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количестве</w:t>
            </w:r>
            <w:r>
              <w:br/>
            </w:r>
            <w:r>
              <w:rPr>
                <w:rFonts w:ascii="Times New Roman"/>
                <w:b w:val="false"/>
                <w:i w:val="false"/>
                <w:color w:val="000000"/>
                <w:sz w:val="20"/>
              </w:rPr>
              <w:t xml:space="preserve">электронных терминалов" </w:t>
            </w:r>
          </w:p>
        </w:tc>
      </w:tr>
    </w:tbl>
    <w:bookmarkStart w:name="z227"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w:t>
      </w:r>
    </w:p>
    <w:bookmarkEnd w:id="168"/>
    <w:bookmarkStart w:name="z228" w:id="169"/>
    <w:p>
      <w:pPr>
        <w:spacing w:after="0"/>
        <w:ind w:left="0"/>
        <w:jc w:val="left"/>
      </w:pPr>
      <w:r>
        <w:rPr>
          <w:rFonts w:ascii="Times New Roman"/>
          <w:b/>
          <w:i w:val="false"/>
          <w:color w:val="000000"/>
        </w:rPr>
        <w:t xml:space="preserve"> "Сведения о количестве электронных терминалов" </w:t>
      </w:r>
    </w:p>
    <w:bookmarkEnd w:id="169"/>
    <w:bookmarkStart w:name="z229" w:id="170"/>
    <w:p>
      <w:pPr>
        <w:spacing w:after="0"/>
        <w:ind w:left="0"/>
        <w:jc w:val="left"/>
      </w:pPr>
      <w:r>
        <w:rPr>
          <w:rFonts w:ascii="Times New Roman"/>
          <w:b/>
          <w:i w:val="false"/>
          <w:color w:val="000000"/>
        </w:rPr>
        <w:t xml:space="preserve"> Глава 1. Общие положения </w:t>
      </w:r>
    </w:p>
    <w:bookmarkEnd w:id="170"/>
    <w:bookmarkStart w:name="z230" w:id="171"/>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электронных терминалов", (далее – Форма).</w:t>
      </w:r>
    </w:p>
    <w:bookmarkEnd w:id="171"/>
    <w:bookmarkStart w:name="z231" w:id="172"/>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172"/>
    <w:bookmarkStart w:name="z232" w:id="173"/>
    <w:p>
      <w:pPr>
        <w:spacing w:after="0"/>
        <w:ind w:left="0"/>
        <w:jc w:val="both"/>
      </w:pPr>
      <w:r>
        <w:rPr>
          <w:rFonts w:ascii="Times New Roman"/>
          <w:b w:val="false"/>
          <w:i w:val="false"/>
          <w:color w:val="000000"/>
          <w:sz w:val="28"/>
        </w:rPr>
        <w:t>
      Глава 2. Заполнение Формы</w:t>
      </w:r>
    </w:p>
    <w:bookmarkEnd w:id="173"/>
    <w:bookmarkStart w:name="z233" w:id="174"/>
    <w:p>
      <w:pPr>
        <w:spacing w:after="0"/>
        <w:ind w:left="0"/>
        <w:jc w:val="both"/>
      </w:pPr>
      <w:r>
        <w:rPr>
          <w:rFonts w:ascii="Times New Roman"/>
          <w:b w:val="false"/>
          <w:i w:val="false"/>
          <w:color w:val="000000"/>
          <w:sz w:val="28"/>
        </w:rPr>
        <w:t>
      3. Сведения, предусмотренные графами 2, 3, 4, 5, 6, 7, 8, 9, 10, 11, 12, 13, 14, 15, 16 и 17 Формы, указываются в разрезе областей, города республиканского значения и столицы на последнюю дату отчетного квартала.</w:t>
      </w:r>
    </w:p>
    <w:bookmarkEnd w:id="174"/>
    <w:bookmarkStart w:name="z234" w:id="175"/>
    <w:p>
      <w:pPr>
        <w:spacing w:after="0"/>
        <w:ind w:left="0"/>
        <w:jc w:val="both"/>
      </w:pPr>
      <w:r>
        <w:rPr>
          <w:rFonts w:ascii="Times New Roman"/>
          <w:b w:val="false"/>
          <w:i w:val="false"/>
          <w:color w:val="000000"/>
          <w:sz w:val="28"/>
        </w:rPr>
        <w:t>
      4. В графах 2, 3, 4 и 5 указывается количество POS-терминалов банка, организации, осуществляющей отдельные виды банковских операций, или предпринимателя, заключившего договор с эквайером на обслуживание держателей платежных карточек, в разбивке по месту нахождения.</w:t>
      </w:r>
    </w:p>
    <w:bookmarkEnd w:id="175"/>
    <w:bookmarkStart w:name="z235" w:id="176"/>
    <w:p>
      <w:pPr>
        <w:spacing w:after="0"/>
        <w:ind w:left="0"/>
        <w:jc w:val="both"/>
      </w:pPr>
      <w:r>
        <w:rPr>
          <w:rFonts w:ascii="Times New Roman"/>
          <w:b w:val="false"/>
          <w:i w:val="false"/>
          <w:color w:val="000000"/>
          <w:sz w:val="28"/>
        </w:rPr>
        <w:t>
      5. В графе 3 указывается количество стационарных (непереносных) POS-терминалов.</w:t>
      </w:r>
    </w:p>
    <w:bookmarkEnd w:id="176"/>
    <w:bookmarkStart w:name="z236" w:id="177"/>
    <w:p>
      <w:pPr>
        <w:spacing w:after="0"/>
        <w:ind w:left="0"/>
        <w:jc w:val="both"/>
      </w:pPr>
      <w:r>
        <w:rPr>
          <w:rFonts w:ascii="Times New Roman"/>
          <w:b w:val="false"/>
          <w:i w:val="false"/>
          <w:color w:val="000000"/>
          <w:sz w:val="28"/>
        </w:rPr>
        <w:t>
      6. В графе 4 указывается количество мобильных (переносных) POS-терминалов.</w:t>
      </w:r>
    </w:p>
    <w:bookmarkEnd w:id="177"/>
    <w:bookmarkStart w:name="z237" w:id="178"/>
    <w:p>
      <w:pPr>
        <w:spacing w:after="0"/>
        <w:ind w:left="0"/>
        <w:jc w:val="both"/>
      </w:pPr>
      <w:r>
        <w:rPr>
          <w:rFonts w:ascii="Times New Roman"/>
          <w:b w:val="false"/>
          <w:i w:val="false"/>
          <w:color w:val="000000"/>
          <w:sz w:val="28"/>
        </w:rPr>
        <w:t>
      7. В графе 5 указывается количество POS-терминалов с функцией бесконтактной оплаты.</w:t>
      </w:r>
    </w:p>
    <w:bookmarkEnd w:id="178"/>
    <w:bookmarkStart w:name="z238" w:id="179"/>
    <w:p>
      <w:pPr>
        <w:spacing w:after="0"/>
        <w:ind w:left="0"/>
        <w:jc w:val="both"/>
      </w:pPr>
      <w:r>
        <w:rPr>
          <w:rFonts w:ascii="Times New Roman"/>
          <w:b w:val="false"/>
          <w:i w:val="false"/>
          <w:color w:val="000000"/>
          <w:sz w:val="28"/>
        </w:rPr>
        <w:t>
      8. В графах 6 и 7 указывается количество банкоматов в разбивке по функциональным возможностям.</w:t>
      </w:r>
    </w:p>
    <w:bookmarkEnd w:id="179"/>
    <w:bookmarkStart w:name="z239" w:id="180"/>
    <w:p>
      <w:pPr>
        <w:spacing w:after="0"/>
        <w:ind w:left="0"/>
        <w:jc w:val="both"/>
      </w:pPr>
      <w:r>
        <w:rPr>
          <w:rFonts w:ascii="Times New Roman"/>
          <w:b w:val="false"/>
          <w:i w:val="false"/>
          <w:color w:val="000000"/>
          <w:sz w:val="28"/>
        </w:rPr>
        <w:t>
      9. В графе 8 указывается количество банкоматов, предоставляющих возможность биометрической идентификации клиента.</w:t>
      </w:r>
    </w:p>
    <w:bookmarkEnd w:id="180"/>
    <w:bookmarkStart w:name="z240" w:id="181"/>
    <w:p>
      <w:pPr>
        <w:spacing w:after="0"/>
        <w:ind w:left="0"/>
        <w:jc w:val="both"/>
      </w:pPr>
      <w:r>
        <w:rPr>
          <w:rFonts w:ascii="Times New Roman"/>
          <w:b w:val="false"/>
          <w:i w:val="false"/>
          <w:color w:val="000000"/>
          <w:sz w:val="28"/>
        </w:rPr>
        <w:t>
      10. В графе 9 указывается количество банковских киосков.</w:t>
      </w:r>
    </w:p>
    <w:bookmarkEnd w:id="181"/>
    <w:bookmarkStart w:name="z241" w:id="182"/>
    <w:p>
      <w:pPr>
        <w:spacing w:after="0"/>
        <w:ind w:left="0"/>
        <w:jc w:val="both"/>
      </w:pPr>
      <w:r>
        <w:rPr>
          <w:rFonts w:ascii="Times New Roman"/>
          <w:b w:val="false"/>
          <w:i w:val="false"/>
          <w:color w:val="000000"/>
          <w:sz w:val="28"/>
        </w:rPr>
        <w:t>
      11. В графе 10 указывается количество всех платежных терминалов, используемых при оказании платежных услуг, в том числе не принадлежащих самому поставщику платежных услуг. Данные представляются на последнюю дату отчетного квартала.</w:t>
      </w:r>
    </w:p>
    <w:bookmarkEnd w:id="182"/>
    <w:bookmarkStart w:name="z242" w:id="183"/>
    <w:p>
      <w:pPr>
        <w:spacing w:after="0"/>
        <w:ind w:left="0"/>
        <w:jc w:val="both"/>
      </w:pPr>
      <w:r>
        <w:rPr>
          <w:rFonts w:ascii="Times New Roman"/>
          <w:b w:val="false"/>
          <w:i w:val="false"/>
          <w:color w:val="000000"/>
          <w:sz w:val="28"/>
        </w:rPr>
        <w:t>
      12. В графе 11 указывается количество собственных платежных терминалов поставщика платежных услуг.</w:t>
      </w:r>
    </w:p>
    <w:bookmarkEnd w:id="183"/>
    <w:bookmarkStart w:name="z243" w:id="184"/>
    <w:p>
      <w:pPr>
        <w:spacing w:after="0"/>
        <w:ind w:left="0"/>
        <w:jc w:val="both"/>
      </w:pPr>
      <w:r>
        <w:rPr>
          <w:rFonts w:ascii="Times New Roman"/>
          <w:b w:val="false"/>
          <w:i w:val="false"/>
          <w:color w:val="000000"/>
          <w:sz w:val="28"/>
        </w:rPr>
        <w:t>
      13. В графе 12 указывается количество платежных терминалов, используемых поставщиком платежных услуг при оказании платежных услуг, и не принадлежащих на праве собственности.</w:t>
      </w:r>
    </w:p>
    <w:bookmarkEnd w:id="184"/>
    <w:bookmarkStart w:name="z244" w:id="185"/>
    <w:p>
      <w:pPr>
        <w:spacing w:after="0"/>
        <w:ind w:left="0"/>
        <w:jc w:val="both"/>
      </w:pPr>
      <w:r>
        <w:rPr>
          <w:rFonts w:ascii="Times New Roman"/>
          <w:b w:val="false"/>
          <w:i w:val="false"/>
          <w:color w:val="000000"/>
          <w:sz w:val="28"/>
        </w:rPr>
        <w:t>
      14. В графе 13 указывается количество предпринимателей, заключивших договор с эквайером на обслуживание держателей платежных карточек.</w:t>
      </w:r>
    </w:p>
    <w:bookmarkEnd w:id="185"/>
    <w:bookmarkStart w:name="z245" w:id="186"/>
    <w:p>
      <w:pPr>
        <w:spacing w:after="0"/>
        <w:ind w:left="0"/>
        <w:jc w:val="both"/>
      </w:pPr>
      <w:r>
        <w:rPr>
          <w:rFonts w:ascii="Times New Roman"/>
          <w:b w:val="false"/>
          <w:i w:val="false"/>
          <w:color w:val="000000"/>
          <w:sz w:val="28"/>
        </w:rPr>
        <w:t>
      15. В графе 14 указывается количество предпринимателей, принимающих оплату с использованием инновационных устройств (решений) приема безналичных платежей.</w:t>
      </w:r>
    </w:p>
    <w:bookmarkEnd w:id="186"/>
    <w:bookmarkStart w:name="z246" w:id="187"/>
    <w:p>
      <w:pPr>
        <w:spacing w:after="0"/>
        <w:ind w:left="0"/>
        <w:jc w:val="both"/>
      </w:pPr>
      <w:r>
        <w:rPr>
          <w:rFonts w:ascii="Times New Roman"/>
          <w:b w:val="false"/>
          <w:i w:val="false"/>
          <w:color w:val="000000"/>
          <w:sz w:val="28"/>
        </w:rPr>
        <w:t>
      16. В графе 15 указывается количество торговых точек, в которых установлены POS-терминалы и (или) иное оборудование для приема к оплате платежных карточек.</w:t>
      </w:r>
    </w:p>
    <w:bookmarkEnd w:id="187"/>
    <w:bookmarkStart w:name="z247" w:id="188"/>
    <w:p>
      <w:pPr>
        <w:spacing w:after="0"/>
        <w:ind w:left="0"/>
        <w:jc w:val="both"/>
      </w:pPr>
      <w:r>
        <w:rPr>
          <w:rFonts w:ascii="Times New Roman"/>
          <w:b w:val="false"/>
          <w:i w:val="false"/>
          <w:color w:val="000000"/>
          <w:sz w:val="28"/>
        </w:rPr>
        <w:t>
      17. В графе 16 указывается количество зарегистрированных пользователей интернет и мобильного банкинга.</w:t>
      </w:r>
    </w:p>
    <w:bookmarkEnd w:id="188"/>
    <w:bookmarkStart w:name="z248" w:id="189"/>
    <w:p>
      <w:pPr>
        <w:spacing w:after="0"/>
        <w:ind w:left="0"/>
        <w:jc w:val="both"/>
      </w:pPr>
      <w:r>
        <w:rPr>
          <w:rFonts w:ascii="Times New Roman"/>
          <w:b w:val="false"/>
          <w:i w:val="false"/>
          <w:color w:val="000000"/>
          <w:sz w:val="28"/>
        </w:rPr>
        <w:t>
      18. В графе 17 указывается количество пользователей интернет и мобильного банкинга, осуществлявших операции в отчетном периоде.</w:t>
      </w:r>
    </w:p>
    <w:bookmarkEnd w:id="189"/>
    <w:bookmarkStart w:name="z249" w:id="190"/>
    <w:p>
      <w:pPr>
        <w:spacing w:after="0"/>
        <w:ind w:left="0"/>
        <w:jc w:val="both"/>
      </w:pPr>
      <w:r>
        <w:rPr>
          <w:rFonts w:ascii="Times New Roman"/>
          <w:b w:val="false"/>
          <w:i w:val="false"/>
          <w:color w:val="000000"/>
          <w:sz w:val="28"/>
        </w:rPr>
        <w:t>
      19. Поставщики платежных услуг, не использующие в своей деятельности электронные терминалы, направляют Форму с незаполненными графами 1, 2, 3, 4, 5, 6, 7, 8, 9, 10, 11, 12, 13, 14, 15, 16 и 17.</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 xml:space="preserve">о платежных услугах </w:t>
            </w:r>
          </w:p>
        </w:tc>
      </w:tr>
    </w:tbl>
    <w:bookmarkStart w:name="z252" w:id="191"/>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"Сведения по платежным карточкам"</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20___ года </w:t>
      </w:r>
    </w:p>
    <w:bookmarkEnd w:id="191"/>
    <w:bookmarkStart w:name="z255" w:id="192"/>
    <w:p>
      <w:pPr>
        <w:spacing w:after="0"/>
        <w:ind w:left="0"/>
        <w:jc w:val="both"/>
      </w:pPr>
      <w:r>
        <w:rPr>
          <w:rFonts w:ascii="Times New Roman"/>
          <w:b w:val="false"/>
          <w:i w:val="false"/>
          <w:color w:val="000000"/>
          <w:sz w:val="28"/>
        </w:rPr>
        <w:t>
      Индекс: 2-PK</w:t>
      </w:r>
    </w:p>
    <w:bookmarkEnd w:id="192"/>
    <w:bookmarkStart w:name="z256" w:id="193"/>
    <w:p>
      <w:pPr>
        <w:spacing w:after="0"/>
        <w:ind w:left="0"/>
        <w:jc w:val="both"/>
      </w:pPr>
      <w:r>
        <w:rPr>
          <w:rFonts w:ascii="Times New Roman"/>
          <w:b w:val="false"/>
          <w:i w:val="false"/>
          <w:color w:val="000000"/>
          <w:sz w:val="28"/>
        </w:rPr>
        <w:t>
      Периодичность: ежемесячная</w:t>
      </w:r>
    </w:p>
    <w:bookmarkEnd w:id="193"/>
    <w:bookmarkStart w:name="z257" w:id="194"/>
    <w:p>
      <w:pPr>
        <w:spacing w:after="0"/>
        <w:ind w:left="0"/>
        <w:jc w:val="both"/>
      </w:pPr>
      <w:r>
        <w:rPr>
          <w:rFonts w:ascii="Times New Roman"/>
          <w:b w:val="false"/>
          <w:i w:val="false"/>
          <w:color w:val="000000"/>
          <w:sz w:val="28"/>
        </w:rPr>
        <w:t>
      Представляют: поставщики платежных услуг, являющиеся эмитентами платежных карточек:</w:t>
      </w:r>
    </w:p>
    <w:bookmarkEnd w:id="194"/>
    <w:bookmarkStart w:name="z258" w:id="195"/>
    <w:p>
      <w:pPr>
        <w:spacing w:after="0"/>
        <w:ind w:left="0"/>
        <w:jc w:val="both"/>
      </w:pPr>
      <w:r>
        <w:rPr>
          <w:rFonts w:ascii="Times New Roman"/>
          <w:b w:val="false"/>
          <w:i w:val="false"/>
          <w:color w:val="000000"/>
          <w:sz w:val="28"/>
        </w:rPr>
        <w:t>
      1) банки;</w:t>
      </w:r>
    </w:p>
    <w:bookmarkEnd w:id="195"/>
    <w:bookmarkStart w:name="z259" w:id="196"/>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96"/>
    <w:bookmarkStart w:name="z260" w:id="19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97"/>
    <w:bookmarkStart w:name="z261" w:id="198"/>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199"/>
    <w:p>
      <w:pPr>
        <w:spacing w:after="0"/>
        <w:ind w:left="0"/>
        <w:jc w:val="left"/>
      </w:pPr>
      <w:r>
        <w:rPr>
          <w:rFonts w:ascii="Times New Roman"/>
          <w:b/>
          <w:i w:val="false"/>
          <w:color w:val="000000"/>
        </w:rPr>
        <w:t xml:space="preserve"> Сведения по платежным карточкам </w:t>
      </w:r>
    </w:p>
    <w:bookmarkEnd w:id="199"/>
    <w:bookmarkStart w:name="z264" w:id="200"/>
    <w:p>
      <w:pPr>
        <w:spacing w:after="0"/>
        <w:ind w:left="0"/>
        <w:jc w:val="left"/>
      </w:pPr>
      <w:r>
        <w:rPr>
          <w:rFonts w:ascii="Times New Roman"/>
          <w:b/>
          <w:i w:val="false"/>
          <w:color w:val="000000"/>
        </w:rPr>
        <w:t xml:space="preserve"> __________________________________________________________ наименование лица, представляющего форму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1978"/>
        <w:gridCol w:w="1548"/>
        <w:gridCol w:w="1978"/>
        <w:gridCol w:w="1548"/>
        <w:gridCol w:w="1549"/>
      </w:tblGrid>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карточек в обращении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Республики Казахстан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206"/>
        <w:gridCol w:w="1726"/>
        <w:gridCol w:w="2679"/>
        <w:gridCol w:w="3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платежных карточек (единиц)</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платежных карточек (человек)</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 xml:space="preserve">Исполнитель __________ 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 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по платежным карточкам"</w:t>
            </w:r>
          </w:p>
        </w:tc>
      </w:tr>
    </w:tbl>
    <w:bookmarkStart w:name="z275" w:id="2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платежным карточкам"</w:t>
      </w:r>
    </w:p>
    <w:bookmarkEnd w:id="202"/>
    <w:bookmarkStart w:name="z276" w:id="203"/>
    <w:p>
      <w:pPr>
        <w:spacing w:after="0"/>
        <w:ind w:left="0"/>
        <w:jc w:val="left"/>
      </w:pPr>
      <w:r>
        <w:rPr>
          <w:rFonts w:ascii="Times New Roman"/>
          <w:b/>
          <w:i w:val="false"/>
          <w:color w:val="000000"/>
        </w:rPr>
        <w:t xml:space="preserve"> Глава 1. Общие положения</w:t>
      </w:r>
    </w:p>
    <w:bookmarkEnd w:id="203"/>
    <w:bookmarkStart w:name="z277" w:id="20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по платежным карточкам", (далее – Форма).</w:t>
      </w:r>
    </w:p>
    <w:bookmarkEnd w:id="204"/>
    <w:bookmarkStart w:name="z278" w:id="205"/>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05"/>
    <w:bookmarkStart w:name="z279" w:id="206"/>
    <w:p>
      <w:pPr>
        <w:spacing w:after="0"/>
        <w:ind w:left="0"/>
        <w:jc w:val="both"/>
      </w:pPr>
      <w:r>
        <w:rPr>
          <w:rFonts w:ascii="Times New Roman"/>
          <w:b w:val="false"/>
          <w:i w:val="false"/>
          <w:color w:val="000000"/>
          <w:sz w:val="28"/>
        </w:rPr>
        <w:t>
      Глава 2. Заполнение Формы</w:t>
      </w:r>
    </w:p>
    <w:bookmarkEnd w:id="206"/>
    <w:bookmarkStart w:name="z280" w:id="207"/>
    <w:p>
      <w:pPr>
        <w:spacing w:after="0"/>
        <w:ind w:left="0"/>
        <w:jc w:val="both"/>
      </w:pPr>
      <w:r>
        <w:rPr>
          <w:rFonts w:ascii="Times New Roman"/>
          <w:b w:val="false"/>
          <w:i w:val="false"/>
          <w:color w:val="000000"/>
          <w:sz w:val="28"/>
        </w:rPr>
        <w:t>
      3. В графе 2 указывается наименование системы платежной карточки, по которой представляются сведения.</w:t>
      </w:r>
    </w:p>
    <w:bookmarkEnd w:id="207"/>
    <w:bookmarkStart w:name="z281" w:id="208"/>
    <w:p>
      <w:pPr>
        <w:spacing w:after="0"/>
        <w:ind w:left="0"/>
        <w:jc w:val="both"/>
      </w:pPr>
      <w:r>
        <w:rPr>
          <w:rFonts w:ascii="Times New Roman"/>
          <w:b w:val="false"/>
          <w:i w:val="false"/>
          <w:color w:val="000000"/>
          <w:sz w:val="28"/>
        </w:rPr>
        <w:t>
      4. В графах 3, 4, 5 и 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w:t>
      </w:r>
    </w:p>
    <w:bookmarkEnd w:id="208"/>
    <w:bookmarkStart w:name="z282" w:id="209"/>
    <w:p>
      <w:pPr>
        <w:spacing w:after="0"/>
        <w:ind w:left="0"/>
        <w:jc w:val="both"/>
      </w:pPr>
      <w:r>
        <w:rPr>
          <w:rFonts w:ascii="Times New Roman"/>
          <w:b w:val="false"/>
          <w:i w:val="false"/>
          <w:color w:val="000000"/>
          <w:sz w:val="28"/>
        </w:rPr>
        <w:t>
      5. В графах 7, 8, 9 и 10 указывается количество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bookmarkEnd w:id="209"/>
    <w:bookmarkStart w:name="z283" w:id="210"/>
    <w:p>
      <w:pPr>
        <w:spacing w:after="0"/>
        <w:ind w:left="0"/>
        <w:jc w:val="both"/>
      </w:pPr>
      <w:r>
        <w:rPr>
          <w:rFonts w:ascii="Times New Roman"/>
          <w:b w:val="false"/>
          <w:i w:val="false"/>
          <w:color w:val="000000"/>
          <w:sz w:val="28"/>
        </w:rPr>
        <w:t>
      6. В графе 11 указывается количество держателей платежных карточек на последнюю дату отчетного месяца. В случае наличия у одного держателя нескольких платежных карточек, такой держатель указывается единожды.</w:t>
      </w:r>
    </w:p>
    <w:bookmarkEnd w:id="210"/>
    <w:bookmarkStart w:name="z284" w:id="211"/>
    <w:p>
      <w:pPr>
        <w:spacing w:after="0"/>
        <w:ind w:left="0"/>
        <w:jc w:val="both"/>
      </w:pPr>
      <w:r>
        <w:rPr>
          <w:rFonts w:ascii="Times New Roman"/>
          <w:b w:val="false"/>
          <w:i w:val="false"/>
          <w:color w:val="000000"/>
          <w:sz w:val="28"/>
        </w:rPr>
        <w:t>
      7. В строке "за пределами Республики Казахстан" указываются сведения по платежным карточкам, распространенным банком, организацией, осуществляющей отдельные виды банковских операций, за рубежом.</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w:t>
            </w:r>
            <w:r>
              <w:br/>
            </w:r>
            <w:r>
              <w:rPr>
                <w:rFonts w:ascii="Times New Roman"/>
                <w:b w:val="false"/>
                <w:i w:val="false"/>
                <w:color w:val="000000"/>
                <w:sz w:val="20"/>
              </w:rPr>
              <w:t>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287" w:id="212"/>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"Сведения о количестве и объемах операций по выдаче наличных денег с использованием платежных карточек"</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_______________ 20___ года</w:t>
      </w:r>
    </w:p>
    <w:bookmarkEnd w:id="212"/>
    <w:bookmarkStart w:name="z290" w:id="213"/>
    <w:p>
      <w:pPr>
        <w:spacing w:after="0"/>
        <w:ind w:left="0"/>
        <w:jc w:val="both"/>
      </w:pPr>
      <w:r>
        <w:rPr>
          <w:rFonts w:ascii="Times New Roman"/>
          <w:b w:val="false"/>
          <w:i w:val="false"/>
          <w:color w:val="000000"/>
          <w:sz w:val="28"/>
        </w:rPr>
        <w:t>
      Индекс: 3-PK</w:t>
      </w:r>
    </w:p>
    <w:bookmarkEnd w:id="213"/>
    <w:bookmarkStart w:name="z291" w:id="214"/>
    <w:p>
      <w:pPr>
        <w:spacing w:after="0"/>
        <w:ind w:left="0"/>
        <w:jc w:val="both"/>
      </w:pPr>
      <w:r>
        <w:rPr>
          <w:rFonts w:ascii="Times New Roman"/>
          <w:b w:val="false"/>
          <w:i w:val="false"/>
          <w:color w:val="000000"/>
          <w:sz w:val="28"/>
        </w:rPr>
        <w:t>
      Периодичность: ежемесячная</w:t>
      </w:r>
    </w:p>
    <w:bookmarkEnd w:id="214"/>
    <w:bookmarkStart w:name="z292" w:id="215"/>
    <w:p>
      <w:pPr>
        <w:spacing w:after="0"/>
        <w:ind w:left="0"/>
        <w:jc w:val="both"/>
      </w:pPr>
      <w:r>
        <w:rPr>
          <w:rFonts w:ascii="Times New Roman"/>
          <w:b w:val="false"/>
          <w:i w:val="false"/>
          <w:color w:val="000000"/>
          <w:sz w:val="28"/>
        </w:rPr>
        <w:t>
      Представляют: поставщики платежных услуг, являющиеся эмитентами платежных карточек и (или) эквайерами:</w:t>
      </w:r>
    </w:p>
    <w:bookmarkEnd w:id="215"/>
    <w:bookmarkStart w:name="z293" w:id="216"/>
    <w:p>
      <w:pPr>
        <w:spacing w:after="0"/>
        <w:ind w:left="0"/>
        <w:jc w:val="both"/>
      </w:pPr>
      <w:r>
        <w:rPr>
          <w:rFonts w:ascii="Times New Roman"/>
          <w:b w:val="false"/>
          <w:i w:val="false"/>
          <w:color w:val="000000"/>
          <w:sz w:val="28"/>
        </w:rPr>
        <w:t>
      1) банки;</w:t>
      </w:r>
    </w:p>
    <w:bookmarkEnd w:id="216"/>
    <w:bookmarkStart w:name="z294" w:id="21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17"/>
    <w:bookmarkStart w:name="z295" w:id="2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8"/>
    <w:bookmarkStart w:name="z296" w:id="219"/>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20"/>
    <w:p>
      <w:pPr>
        <w:spacing w:after="0"/>
        <w:ind w:left="0"/>
        <w:jc w:val="left"/>
      </w:pPr>
      <w:r>
        <w:rPr>
          <w:rFonts w:ascii="Times New Roman"/>
          <w:b/>
          <w:i w:val="false"/>
          <w:color w:val="000000"/>
        </w:rPr>
        <w:t xml:space="preserve"> Сведения о количестве и объемах операций по выдаче наличных денег с использованием платежных карточек </w:t>
      </w:r>
      <w:r>
        <w:br/>
      </w:r>
      <w:r>
        <w:rPr>
          <w:rFonts w:ascii="Times New Roman"/>
          <w:b/>
          <w:i w:val="false"/>
          <w:color w:val="000000"/>
        </w:rPr>
        <w:t>__________________________________________________________ наименование лица, представляющего форму</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Система/канал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выдаче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21"/>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p>
    <w:bookmarkEnd w:id="221"/>
    <w:bookmarkStart w:name="z300" w:id="222"/>
    <w:p>
      <w:pPr>
        <w:spacing w:after="0"/>
        <w:ind w:left="0"/>
        <w:jc w:val="both"/>
      </w:pPr>
      <w:r>
        <w:rPr>
          <w:rFonts w:ascii="Times New Roman"/>
          <w:b w:val="false"/>
          <w:i w:val="false"/>
          <w:color w:val="000000"/>
          <w:sz w:val="28"/>
        </w:rPr>
        <w:t>
      _____________________________________ ___________</w:t>
      </w:r>
    </w:p>
    <w:bookmarkEnd w:id="222"/>
    <w:bookmarkStart w:name="z301" w:id="223"/>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223"/>
    <w:bookmarkStart w:name="z302" w:id="224"/>
    <w:p>
      <w:pPr>
        <w:spacing w:after="0"/>
        <w:ind w:left="0"/>
        <w:jc w:val="both"/>
      </w:pPr>
      <w:r>
        <w:rPr>
          <w:rFonts w:ascii="Times New Roman"/>
          <w:b w:val="false"/>
          <w:i w:val="false"/>
          <w:color w:val="000000"/>
          <w:sz w:val="28"/>
        </w:rPr>
        <w:t xml:space="preserve">
      Исполнитель __________ _____________________________________ </w:t>
      </w:r>
    </w:p>
    <w:bookmarkEnd w:id="224"/>
    <w:bookmarkStart w:name="z303" w:id="225"/>
    <w:p>
      <w:pPr>
        <w:spacing w:after="0"/>
        <w:ind w:left="0"/>
        <w:jc w:val="both"/>
      </w:pPr>
      <w:r>
        <w:rPr>
          <w:rFonts w:ascii="Times New Roman"/>
          <w:b w:val="false"/>
          <w:i w:val="false"/>
          <w:color w:val="000000"/>
          <w:sz w:val="28"/>
        </w:rPr>
        <w:t xml:space="preserve">
      должность фамилия, имя, отчество (при его наличии) ____________ __________________ </w:t>
      </w:r>
    </w:p>
    <w:bookmarkEnd w:id="225"/>
    <w:bookmarkStart w:name="z304" w:id="226"/>
    <w:p>
      <w:pPr>
        <w:spacing w:after="0"/>
        <w:ind w:left="0"/>
        <w:jc w:val="both"/>
      </w:pPr>
      <w:r>
        <w:rPr>
          <w:rFonts w:ascii="Times New Roman"/>
          <w:b w:val="false"/>
          <w:i w:val="false"/>
          <w:color w:val="000000"/>
          <w:sz w:val="28"/>
        </w:rPr>
        <w:t xml:space="preserve">
      подпись номер телефона </w:t>
      </w:r>
    </w:p>
    <w:bookmarkEnd w:id="226"/>
    <w:bookmarkStart w:name="z305" w:id="227"/>
    <w:p>
      <w:pPr>
        <w:spacing w:after="0"/>
        <w:ind w:left="0"/>
        <w:jc w:val="both"/>
      </w:pPr>
      <w:r>
        <w:rPr>
          <w:rFonts w:ascii="Times New Roman"/>
          <w:b w:val="false"/>
          <w:i w:val="false"/>
          <w:color w:val="000000"/>
          <w:sz w:val="28"/>
        </w:rPr>
        <w:t>
      Дата подписания отчета "_____" ____________ 20 __ года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количестве и объемах</w:t>
            </w:r>
            <w:r>
              <w:br/>
            </w:r>
            <w:r>
              <w:rPr>
                <w:rFonts w:ascii="Times New Roman"/>
                <w:b w:val="false"/>
                <w:i w:val="false"/>
                <w:color w:val="000000"/>
                <w:sz w:val="20"/>
              </w:rPr>
              <w:t>операций по выдаче наличных денег</w:t>
            </w:r>
            <w:r>
              <w:br/>
            </w:r>
            <w:r>
              <w:rPr>
                <w:rFonts w:ascii="Times New Roman"/>
                <w:b w:val="false"/>
                <w:i w:val="false"/>
                <w:color w:val="000000"/>
                <w:sz w:val="20"/>
              </w:rPr>
              <w:t>с использованием платежных карточек"</w:t>
            </w:r>
          </w:p>
        </w:tc>
      </w:tr>
    </w:tbl>
    <w:bookmarkStart w:name="z307"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и объемах операций по выдаче наличных денег с использованием платежных карточек"</w:t>
      </w:r>
    </w:p>
    <w:bookmarkEnd w:id="228"/>
    <w:bookmarkStart w:name="z308" w:id="229"/>
    <w:p>
      <w:pPr>
        <w:spacing w:after="0"/>
        <w:ind w:left="0"/>
        <w:jc w:val="left"/>
      </w:pPr>
      <w:r>
        <w:rPr>
          <w:rFonts w:ascii="Times New Roman"/>
          <w:b/>
          <w:i w:val="false"/>
          <w:color w:val="000000"/>
        </w:rPr>
        <w:t xml:space="preserve"> Глава 1. Общие положения</w:t>
      </w:r>
    </w:p>
    <w:bookmarkEnd w:id="229"/>
    <w:bookmarkStart w:name="z309" w:id="23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по выдаче наличных денег с использованием платежных карточек" (далее – Форма).</w:t>
      </w:r>
    </w:p>
    <w:bookmarkEnd w:id="230"/>
    <w:bookmarkStart w:name="z310" w:id="231"/>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31"/>
    <w:bookmarkStart w:name="z311" w:id="232"/>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232"/>
    <w:bookmarkStart w:name="z312" w:id="233"/>
    <w:p>
      <w:pPr>
        <w:spacing w:after="0"/>
        <w:ind w:left="0"/>
        <w:jc w:val="both"/>
      </w:pPr>
      <w:r>
        <w:rPr>
          <w:rFonts w:ascii="Times New Roman"/>
          <w:b w:val="false"/>
          <w:i w:val="false"/>
          <w:color w:val="000000"/>
          <w:sz w:val="28"/>
        </w:rPr>
        <w:t>
      Глава 2. Заполнение Формы</w:t>
      </w:r>
    </w:p>
    <w:bookmarkEnd w:id="233"/>
    <w:bookmarkStart w:name="z313" w:id="234"/>
    <w:p>
      <w:pPr>
        <w:spacing w:after="0"/>
        <w:ind w:left="0"/>
        <w:jc w:val="both"/>
      </w:pPr>
      <w:r>
        <w:rPr>
          <w:rFonts w:ascii="Times New Roman"/>
          <w:b w:val="false"/>
          <w:i w:val="false"/>
          <w:color w:val="000000"/>
          <w:sz w:val="28"/>
        </w:rPr>
        <w:t>
      4. Форма содержит сведения по проведенным операциям по банку, организации, осуществляющей отдельные виды банковских операций, в целом.</w:t>
      </w:r>
    </w:p>
    <w:bookmarkEnd w:id="234"/>
    <w:bookmarkStart w:name="z314" w:id="235"/>
    <w:p>
      <w:pPr>
        <w:spacing w:after="0"/>
        <w:ind w:left="0"/>
        <w:jc w:val="both"/>
      </w:pPr>
      <w:r>
        <w:rPr>
          <w:rFonts w:ascii="Times New Roman"/>
          <w:b w:val="false"/>
          <w:i w:val="false"/>
          <w:color w:val="000000"/>
          <w:sz w:val="28"/>
        </w:rPr>
        <w:t>
      5. В графе 1 указывается среда проведения операции - наименование электронного терминала.</w:t>
      </w:r>
    </w:p>
    <w:bookmarkEnd w:id="235"/>
    <w:bookmarkStart w:name="z315" w:id="236"/>
    <w:p>
      <w:pPr>
        <w:spacing w:after="0"/>
        <w:ind w:left="0"/>
        <w:jc w:val="both"/>
      </w:pPr>
      <w:r>
        <w:rPr>
          <w:rFonts w:ascii="Times New Roman"/>
          <w:b w:val="false"/>
          <w:i w:val="false"/>
          <w:color w:val="000000"/>
          <w:sz w:val="28"/>
        </w:rPr>
        <w:t>
      6. В графе 2 указывается наименование системы платежной карточки, по которой представляются сведения.</w:t>
      </w:r>
    </w:p>
    <w:bookmarkEnd w:id="236"/>
    <w:bookmarkStart w:name="z316" w:id="237"/>
    <w:p>
      <w:pPr>
        <w:spacing w:after="0"/>
        <w:ind w:left="0"/>
        <w:jc w:val="both"/>
      </w:pPr>
      <w:r>
        <w:rPr>
          <w:rFonts w:ascii="Times New Roman"/>
          <w:b w:val="false"/>
          <w:i w:val="false"/>
          <w:color w:val="000000"/>
          <w:sz w:val="28"/>
        </w:rPr>
        <w:t>
      7. В графе 3 указывается признак, соответствующий операции (на момент списания денег с банковского счета), по которой представляются сведения:</w:t>
      </w:r>
    </w:p>
    <w:bookmarkEnd w:id="237"/>
    <w:bookmarkStart w:name="z317" w:id="238"/>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bookmarkEnd w:id="238"/>
    <w:bookmarkStart w:name="z318" w:id="239"/>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Республики Казахстан;</w:t>
      </w:r>
    </w:p>
    <w:bookmarkEnd w:id="239"/>
    <w:bookmarkStart w:name="z319" w:id="240"/>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за пределами Республики Казахстан;</w:t>
      </w:r>
    </w:p>
    <w:bookmarkEnd w:id="240"/>
    <w:bookmarkStart w:name="z320" w:id="241"/>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организаций, осуществляющих отдельные виды банковских операций Республики Казахстан;</w:t>
      </w:r>
    </w:p>
    <w:bookmarkEnd w:id="241"/>
    <w:bookmarkStart w:name="z321" w:id="242"/>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242"/>
    <w:bookmarkStart w:name="z322" w:id="243"/>
    <w:p>
      <w:pPr>
        <w:spacing w:after="0"/>
        <w:ind w:left="0"/>
        <w:jc w:val="both"/>
      </w:pPr>
      <w:r>
        <w:rPr>
          <w:rFonts w:ascii="Times New Roman"/>
          <w:b w:val="false"/>
          <w:i w:val="false"/>
          <w:color w:val="000000"/>
          <w:sz w:val="28"/>
        </w:rPr>
        <w:t>
      8. Графа 4 заполняется по операциям с использованием платежных карточек международных платежных систем с признаками операции II, III, IV и V, установленными пунктом 7 настоящего пояснения. В графе 4 указываются следующие данные:</w:t>
      </w:r>
    </w:p>
    <w:bookmarkEnd w:id="243"/>
    <w:bookmarkStart w:name="z323" w:id="244"/>
    <w:p>
      <w:pPr>
        <w:spacing w:after="0"/>
        <w:ind w:left="0"/>
        <w:jc w:val="both"/>
      </w:pPr>
      <w:r>
        <w:rPr>
          <w:rFonts w:ascii="Times New Roman"/>
          <w:b w:val="false"/>
          <w:i w:val="false"/>
          <w:color w:val="000000"/>
          <w:sz w:val="28"/>
        </w:rPr>
        <w:t>
      1) в случае проведения операции между пользователями одного процессингового центра указывается канал связи "1PC";</w:t>
      </w:r>
    </w:p>
    <w:bookmarkEnd w:id="244"/>
    <w:bookmarkStart w:name="z324" w:id="245"/>
    <w:p>
      <w:pPr>
        <w:spacing w:after="0"/>
        <w:ind w:left="0"/>
        <w:jc w:val="both"/>
      </w:pPr>
      <w:r>
        <w:rPr>
          <w:rFonts w:ascii="Times New Roman"/>
          <w:b w:val="false"/>
          <w:i w:val="false"/>
          <w:color w:val="000000"/>
          <w:sz w:val="28"/>
        </w:rPr>
        <w:t>
      2)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"H2H";</w:t>
      </w:r>
    </w:p>
    <w:bookmarkEnd w:id="245"/>
    <w:bookmarkStart w:name="z325" w:id="246"/>
    <w:p>
      <w:pPr>
        <w:spacing w:after="0"/>
        <w:ind w:left="0"/>
        <w:jc w:val="both"/>
      </w:pPr>
      <w:r>
        <w:rPr>
          <w:rFonts w:ascii="Times New Roman"/>
          <w:b w:val="false"/>
          <w:i w:val="false"/>
          <w:color w:val="000000"/>
          <w:sz w:val="28"/>
        </w:rPr>
        <w:t>
      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bookmarkEnd w:id="246"/>
    <w:bookmarkStart w:name="z326" w:id="247"/>
    <w:p>
      <w:pPr>
        <w:spacing w:after="0"/>
        <w:ind w:left="0"/>
        <w:jc w:val="both"/>
      </w:pPr>
      <w:r>
        <w:rPr>
          <w:rFonts w:ascii="Times New Roman"/>
          <w:b w:val="false"/>
          <w:i w:val="false"/>
          <w:color w:val="000000"/>
          <w:sz w:val="28"/>
        </w:rPr>
        <w:t>
      9. В графах 5 и 6 указывается количество и сумма проведенных операций по выдаче наличных денег по платежным карточкам в соответствии с условиями, установленными пунктами 4 - 8 настоящего пояснения.</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w:t>
            </w:r>
            <w:r>
              <w:br/>
            </w:r>
            <w:r>
              <w:rPr>
                <w:rFonts w:ascii="Times New Roman"/>
                <w:b w:val="false"/>
                <w:i w:val="false"/>
                <w:color w:val="000000"/>
                <w:sz w:val="20"/>
              </w:rPr>
              <w:t>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329" w:id="248"/>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"Сведения о количестве и объемах операций по безналичным платежам с использованием платежных карточек"</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_______________ 20___ года</w:t>
      </w:r>
    </w:p>
    <w:bookmarkEnd w:id="248"/>
    <w:bookmarkStart w:name="z331" w:id="249"/>
    <w:p>
      <w:pPr>
        <w:spacing w:after="0"/>
        <w:ind w:left="0"/>
        <w:jc w:val="both"/>
      </w:pPr>
      <w:r>
        <w:rPr>
          <w:rFonts w:ascii="Times New Roman"/>
          <w:b w:val="false"/>
          <w:i w:val="false"/>
          <w:color w:val="000000"/>
          <w:sz w:val="28"/>
        </w:rPr>
        <w:t>
      Индекс: 4-PK</w:t>
      </w:r>
    </w:p>
    <w:bookmarkEnd w:id="249"/>
    <w:bookmarkStart w:name="z332" w:id="250"/>
    <w:p>
      <w:pPr>
        <w:spacing w:after="0"/>
        <w:ind w:left="0"/>
        <w:jc w:val="both"/>
      </w:pPr>
      <w:r>
        <w:rPr>
          <w:rFonts w:ascii="Times New Roman"/>
          <w:b w:val="false"/>
          <w:i w:val="false"/>
          <w:color w:val="000000"/>
          <w:sz w:val="28"/>
        </w:rPr>
        <w:t>
      Периодичность: ежемесячная</w:t>
      </w:r>
    </w:p>
    <w:bookmarkEnd w:id="250"/>
    <w:bookmarkStart w:name="z333" w:id="251"/>
    <w:p>
      <w:pPr>
        <w:spacing w:after="0"/>
        <w:ind w:left="0"/>
        <w:jc w:val="both"/>
      </w:pPr>
      <w:r>
        <w:rPr>
          <w:rFonts w:ascii="Times New Roman"/>
          <w:b w:val="false"/>
          <w:i w:val="false"/>
          <w:color w:val="000000"/>
          <w:sz w:val="28"/>
        </w:rPr>
        <w:t>
      Представляют: поставщики платежных услуг, являющиеся эмитентами платежных карточек и (или) эквайерами:</w:t>
      </w:r>
    </w:p>
    <w:bookmarkEnd w:id="251"/>
    <w:bookmarkStart w:name="z334" w:id="252"/>
    <w:p>
      <w:pPr>
        <w:spacing w:after="0"/>
        <w:ind w:left="0"/>
        <w:jc w:val="both"/>
      </w:pPr>
      <w:r>
        <w:rPr>
          <w:rFonts w:ascii="Times New Roman"/>
          <w:b w:val="false"/>
          <w:i w:val="false"/>
          <w:color w:val="000000"/>
          <w:sz w:val="28"/>
        </w:rPr>
        <w:t>
      1) банки;</w:t>
      </w:r>
    </w:p>
    <w:bookmarkEnd w:id="252"/>
    <w:bookmarkStart w:name="z335" w:id="253"/>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53"/>
    <w:bookmarkStart w:name="z336" w:id="25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54"/>
    <w:bookmarkStart w:name="z337" w:id="25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256"/>
    <w:p>
      <w:pPr>
        <w:spacing w:after="0"/>
        <w:ind w:left="0"/>
        <w:jc w:val="left"/>
      </w:pPr>
      <w:r>
        <w:rPr>
          <w:rFonts w:ascii="Times New Roman"/>
          <w:b/>
          <w:i w:val="false"/>
          <w:color w:val="000000"/>
        </w:rPr>
        <w:t xml:space="preserve"> Сведения о количестве и объемах операций по безналичным платежам с использованием платежных карточек</w:t>
      </w:r>
      <w:r>
        <w:br/>
      </w:r>
      <w:r>
        <w:rPr>
          <w:rFonts w:ascii="Times New Roman"/>
          <w:b/>
          <w:i w:val="false"/>
          <w:color w:val="000000"/>
        </w:rPr>
        <w:t xml:space="preserve"> __________________________________________________________ наименование лица, представляющего форму</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788"/>
        <w:gridCol w:w="1399"/>
        <w:gridCol w:w="1446"/>
        <w:gridCol w:w="2434"/>
        <w:gridCol w:w="2435"/>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платежной карточки и (или) ее реквизитов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система/канал связи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5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 xml:space="preserve">Исполнитель __________ _____________________________________ </w:t>
      </w:r>
      <w:r>
        <w:br/>
      </w:r>
      <w:r>
        <w:rPr>
          <w:rFonts w:ascii="Times New Roman"/>
          <w:b w:val="false"/>
          <w:i w:val="false"/>
          <w:color w:val="000000"/>
          <w:sz w:val="28"/>
        </w:rPr>
        <w:t xml:space="preserve">
      </w:t>
      </w:r>
      <w:r>
        <w:rPr>
          <w:rFonts w:ascii="Times New Roman"/>
          <w:b w:val="false"/>
          <w:i w:val="false"/>
          <w:color w:val="000000"/>
          <w:sz w:val="28"/>
        </w:rPr>
        <w:t>должность фамилия, имя, отчество (при его наличии) ____________ 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сбора административных данных </w:t>
            </w:r>
            <w:r>
              <w:br/>
            </w:r>
            <w:r>
              <w:rPr>
                <w:rFonts w:ascii="Times New Roman"/>
                <w:b w:val="false"/>
                <w:i w:val="false"/>
                <w:color w:val="000000"/>
                <w:sz w:val="20"/>
              </w:rPr>
              <w:t xml:space="preserve">"Сведения о количестве и объемах операций по безналичным платежам </w:t>
            </w:r>
            <w:r>
              <w:br/>
            </w:r>
            <w:r>
              <w:rPr>
                <w:rFonts w:ascii="Times New Roman"/>
                <w:b w:val="false"/>
                <w:i w:val="false"/>
                <w:color w:val="000000"/>
                <w:sz w:val="20"/>
              </w:rPr>
              <w:t>с использованием платежных карточек"</w:t>
            </w:r>
          </w:p>
        </w:tc>
      </w:tr>
    </w:tbl>
    <w:bookmarkStart w:name="z348" w:id="2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и объемах операций по безналичным платежам с использованием платежных карточек"</w:t>
      </w:r>
    </w:p>
    <w:bookmarkEnd w:id="258"/>
    <w:bookmarkStart w:name="z349" w:id="259"/>
    <w:p>
      <w:pPr>
        <w:spacing w:after="0"/>
        <w:ind w:left="0"/>
        <w:jc w:val="left"/>
      </w:pPr>
      <w:r>
        <w:rPr>
          <w:rFonts w:ascii="Times New Roman"/>
          <w:b/>
          <w:i w:val="false"/>
          <w:color w:val="000000"/>
        </w:rPr>
        <w:t xml:space="preserve"> Глава 1. Общие положения</w:t>
      </w:r>
    </w:p>
    <w:bookmarkEnd w:id="259"/>
    <w:bookmarkStart w:name="z350" w:id="26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по безналичным платежам с использованием платежных карточек" (далее – Форма).</w:t>
      </w:r>
    </w:p>
    <w:bookmarkEnd w:id="260"/>
    <w:bookmarkStart w:name="z351" w:id="261"/>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61"/>
    <w:bookmarkStart w:name="z352" w:id="262"/>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262"/>
    <w:bookmarkStart w:name="z353" w:id="263"/>
    <w:p>
      <w:pPr>
        <w:spacing w:after="0"/>
        <w:ind w:left="0"/>
        <w:jc w:val="both"/>
      </w:pPr>
      <w:r>
        <w:rPr>
          <w:rFonts w:ascii="Times New Roman"/>
          <w:b w:val="false"/>
          <w:i w:val="false"/>
          <w:color w:val="000000"/>
          <w:sz w:val="28"/>
        </w:rPr>
        <w:t>
      Глава 2. Заполнение Формы</w:t>
      </w:r>
    </w:p>
    <w:bookmarkEnd w:id="263"/>
    <w:bookmarkStart w:name="z354" w:id="264"/>
    <w:p>
      <w:pPr>
        <w:spacing w:after="0"/>
        <w:ind w:left="0"/>
        <w:jc w:val="both"/>
      </w:pPr>
      <w:r>
        <w:rPr>
          <w:rFonts w:ascii="Times New Roman"/>
          <w:b w:val="false"/>
          <w:i w:val="false"/>
          <w:color w:val="000000"/>
          <w:sz w:val="28"/>
        </w:rPr>
        <w:t>
      4. Форма содержит сведения по безналичным платежам и переводам денег, осуществленным с использованием платежной карточки и (или) ее реквизитов.</w:t>
      </w:r>
    </w:p>
    <w:bookmarkEnd w:id="264"/>
    <w:bookmarkStart w:name="z355" w:id="265"/>
    <w:p>
      <w:pPr>
        <w:spacing w:after="0"/>
        <w:ind w:left="0"/>
        <w:jc w:val="both"/>
      </w:pPr>
      <w:r>
        <w:rPr>
          <w:rFonts w:ascii="Times New Roman"/>
          <w:b w:val="false"/>
          <w:i w:val="false"/>
          <w:color w:val="000000"/>
          <w:sz w:val="28"/>
        </w:rPr>
        <w:t>
      5. В графе 1 указывается вид операции (оплата товаров, услуг и иные виды операций).</w:t>
      </w:r>
    </w:p>
    <w:bookmarkEnd w:id="265"/>
    <w:bookmarkStart w:name="z356" w:id="266"/>
    <w:p>
      <w:pPr>
        <w:spacing w:after="0"/>
        <w:ind w:left="0"/>
        <w:jc w:val="both"/>
      </w:pPr>
      <w:r>
        <w:rPr>
          <w:rFonts w:ascii="Times New Roman"/>
          <w:b w:val="false"/>
          <w:i w:val="false"/>
          <w:color w:val="000000"/>
          <w:sz w:val="28"/>
        </w:rPr>
        <w:t>
      6. В графе 2 указывается среда проведения операции - наименование электронного терминала или системы удаленного доступа.</w:t>
      </w:r>
    </w:p>
    <w:bookmarkEnd w:id="266"/>
    <w:bookmarkStart w:name="z357" w:id="267"/>
    <w:p>
      <w:pPr>
        <w:spacing w:after="0"/>
        <w:ind w:left="0"/>
        <w:jc w:val="both"/>
      </w:pPr>
      <w:r>
        <w:rPr>
          <w:rFonts w:ascii="Times New Roman"/>
          <w:b w:val="false"/>
          <w:i w:val="false"/>
          <w:color w:val="000000"/>
          <w:sz w:val="28"/>
        </w:rPr>
        <w:t>
      7. В графах 3 - 7 указываются сведения по безналичным платежам и переводам денег с использованием платежной карточки и (или) ее реквизитов.</w:t>
      </w:r>
    </w:p>
    <w:bookmarkEnd w:id="267"/>
    <w:bookmarkStart w:name="z358" w:id="268"/>
    <w:p>
      <w:pPr>
        <w:spacing w:after="0"/>
        <w:ind w:left="0"/>
        <w:jc w:val="both"/>
      </w:pPr>
      <w:r>
        <w:rPr>
          <w:rFonts w:ascii="Times New Roman"/>
          <w:b w:val="false"/>
          <w:i w:val="false"/>
          <w:color w:val="000000"/>
          <w:sz w:val="28"/>
        </w:rPr>
        <w:t>
      8. В графе 3 указывается наименование системы платежной карточки, по которой представляются сведения.</w:t>
      </w:r>
    </w:p>
    <w:bookmarkEnd w:id="268"/>
    <w:bookmarkStart w:name="z359" w:id="269"/>
    <w:p>
      <w:pPr>
        <w:spacing w:after="0"/>
        <w:ind w:left="0"/>
        <w:jc w:val="both"/>
      </w:pPr>
      <w:r>
        <w:rPr>
          <w:rFonts w:ascii="Times New Roman"/>
          <w:b w:val="false"/>
          <w:i w:val="false"/>
          <w:color w:val="000000"/>
          <w:sz w:val="28"/>
        </w:rPr>
        <w:t>
      9. В графе 4 указывается признак, соответствующий операции (на момент списания денег с банковского счета), по которой представляются сведения:</w:t>
      </w:r>
    </w:p>
    <w:bookmarkEnd w:id="269"/>
    <w:bookmarkStart w:name="z360" w:id="270"/>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bookmarkEnd w:id="270"/>
    <w:bookmarkStart w:name="z361" w:id="271"/>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Республики Казахстан;</w:t>
      </w:r>
    </w:p>
    <w:bookmarkEnd w:id="271"/>
    <w:bookmarkStart w:name="z362" w:id="272"/>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за пределами Республики Казахстан;</w:t>
      </w:r>
    </w:p>
    <w:bookmarkEnd w:id="272"/>
    <w:bookmarkStart w:name="z363" w:id="273"/>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организаций, осуществляющих отдельные виды банковских операций Республики Казахстан;</w:t>
      </w:r>
    </w:p>
    <w:bookmarkEnd w:id="273"/>
    <w:bookmarkStart w:name="z364" w:id="274"/>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274"/>
    <w:bookmarkStart w:name="z365" w:id="275"/>
    <w:p>
      <w:pPr>
        <w:spacing w:after="0"/>
        <w:ind w:left="0"/>
        <w:jc w:val="both"/>
      </w:pPr>
      <w:r>
        <w:rPr>
          <w:rFonts w:ascii="Times New Roman"/>
          <w:b w:val="false"/>
          <w:i w:val="false"/>
          <w:color w:val="000000"/>
          <w:sz w:val="28"/>
        </w:rPr>
        <w:t>
      10. Графа 5 заполняется по операциям с использованием платежных карточек международных платежных систем с признаками операции II, III, IV и V, установленными пунктом 9 настоящего пояснения. В графе 5 указываются следующие данные:</w:t>
      </w:r>
    </w:p>
    <w:bookmarkEnd w:id="275"/>
    <w:bookmarkStart w:name="z366" w:id="276"/>
    <w:p>
      <w:pPr>
        <w:spacing w:after="0"/>
        <w:ind w:left="0"/>
        <w:jc w:val="both"/>
      </w:pPr>
      <w:r>
        <w:rPr>
          <w:rFonts w:ascii="Times New Roman"/>
          <w:b w:val="false"/>
          <w:i w:val="false"/>
          <w:color w:val="000000"/>
          <w:sz w:val="28"/>
        </w:rPr>
        <w:t>
      1) в случае проведения операции между пользователями одного процессингового центра указывается канал связи "1PC";</w:t>
      </w:r>
    </w:p>
    <w:bookmarkEnd w:id="276"/>
    <w:bookmarkStart w:name="z367" w:id="277"/>
    <w:p>
      <w:pPr>
        <w:spacing w:after="0"/>
        <w:ind w:left="0"/>
        <w:jc w:val="both"/>
      </w:pPr>
      <w:r>
        <w:rPr>
          <w:rFonts w:ascii="Times New Roman"/>
          <w:b w:val="false"/>
          <w:i w:val="false"/>
          <w:color w:val="000000"/>
          <w:sz w:val="28"/>
        </w:rPr>
        <w:t>
      2)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"H2H";</w:t>
      </w:r>
    </w:p>
    <w:bookmarkEnd w:id="277"/>
    <w:bookmarkStart w:name="z368" w:id="278"/>
    <w:p>
      <w:pPr>
        <w:spacing w:after="0"/>
        <w:ind w:left="0"/>
        <w:jc w:val="both"/>
      </w:pPr>
      <w:r>
        <w:rPr>
          <w:rFonts w:ascii="Times New Roman"/>
          <w:b w:val="false"/>
          <w:i w:val="false"/>
          <w:color w:val="000000"/>
          <w:sz w:val="28"/>
        </w:rPr>
        <w:t>
      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bookmarkEnd w:id="278"/>
    <w:bookmarkStart w:name="z369" w:id="279"/>
    <w:p>
      <w:pPr>
        <w:spacing w:after="0"/>
        <w:ind w:left="0"/>
        <w:jc w:val="both"/>
      </w:pPr>
      <w:r>
        <w:rPr>
          <w:rFonts w:ascii="Times New Roman"/>
          <w:b w:val="false"/>
          <w:i w:val="false"/>
          <w:color w:val="000000"/>
          <w:sz w:val="28"/>
        </w:rPr>
        <w:t>
      11. В графах 6 и 7 указывается количество и сумма проведенных безналичных платежей и (или) переводов денег с использованием платежной карточки и (или) ее реквизитов в соответствии с условиями, установленными пунктами 4 - 10 настоящего пояснения.</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372" w:id="28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"Сведения о количестве и объемах операций в разрезе регионов" </w:t>
      </w:r>
      <w:r>
        <w:br/>
      </w:r>
      <w:r>
        <w:rPr>
          <w:rFonts w:ascii="Times New Roman"/>
          <w:b w:val="false"/>
          <w:i w:val="false"/>
          <w:color w:val="000000"/>
          <w:sz w:val="28"/>
        </w:rPr>
        <w:t>Отчетный период: за _______________ 20___ года</w:t>
      </w:r>
    </w:p>
    <w:bookmarkEnd w:id="280"/>
    <w:bookmarkStart w:name="z373" w:id="281"/>
    <w:p>
      <w:pPr>
        <w:spacing w:after="0"/>
        <w:ind w:left="0"/>
        <w:jc w:val="both"/>
      </w:pPr>
      <w:r>
        <w:rPr>
          <w:rFonts w:ascii="Times New Roman"/>
          <w:b w:val="false"/>
          <w:i w:val="false"/>
          <w:color w:val="000000"/>
          <w:sz w:val="28"/>
        </w:rPr>
        <w:t>
      Индекс: 5-PK</w:t>
      </w:r>
    </w:p>
    <w:bookmarkEnd w:id="281"/>
    <w:bookmarkStart w:name="z374" w:id="282"/>
    <w:p>
      <w:pPr>
        <w:spacing w:after="0"/>
        <w:ind w:left="0"/>
        <w:jc w:val="both"/>
      </w:pPr>
      <w:r>
        <w:rPr>
          <w:rFonts w:ascii="Times New Roman"/>
          <w:b w:val="false"/>
          <w:i w:val="false"/>
          <w:color w:val="000000"/>
          <w:sz w:val="28"/>
        </w:rPr>
        <w:t>
      Периодичность: ежемесячная</w:t>
      </w:r>
    </w:p>
    <w:bookmarkEnd w:id="282"/>
    <w:bookmarkStart w:name="z375" w:id="283"/>
    <w:p>
      <w:pPr>
        <w:spacing w:after="0"/>
        <w:ind w:left="0"/>
        <w:jc w:val="both"/>
      </w:pPr>
      <w:r>
        <w:rPr>
          <w:rFonts w:ascii="Times New Roman"/>
          <w:b w:val="false"/>
          <w:i w:val="false"/>
          <w:color w:val="000000"/>
          <w:sz w:val="28"/>
        </w:rPr>
        <w:t>
      Представляют: поставщики платежных услуг, являющиеся эмитентами платежных карточек и (или) эквайерами:</w:t>
      </w:r>
    </w:p>
    <w:bookmarkEnd w:id="283"/>
    <w:bookmarkStart w:name="z376" w:id="284"/>
    <w:p>
      <w:pPr>
        <w:spacing w:after="0"/>
        <w:ind w:left="0"/>
        <w:jc w:val="both"/>
      </w:pPr>
      <w:r>
        <w:rPr>
          <w:rFonts w:ascii="Times New Roman"/>
          <w:b w:val="false"/>
          <w:i w:val="false"/>
          <w:color w:val="000000"/>
          <w:sz w:val="28"/>
        </w:rPr>
        <w:t>
      1) банки;</w:t>
      </w:r>
    </w:p>
    <w:bookmarkEnd w:id="284"/>
    <w:bookmarkStart w:name="z377" w:id="285"/>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85"/>
    <w:bookmarkStart w:name="z378" w:id="28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86"/>
    <w:bookmarkStart w:name="z379" w:id="287"/>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288"/>
    <w:p>
      <w:pPr>
        <w:spacing w:after="0"/>
        <w:ind w:left="0"/>
        <w:jc w:val="left"/>
      </w:pPr>
      <w:r>
        <w:rPr>
          <w:rFonts w:ascii="Times New Roman"/>
          <w:b/>
          <w:i w:val="false"/>
          <w:color w:val="000000"/>
        </w:rPr>
        <w:t xml:space="preserve"> Сведения о количестве и объемах операций в разрезе регионов </w:t>
      </w:r>
      <w:r>
        <w:br/>
      </w:r>
      <w:r>
        <w:rPr>
          <w:rFonts w:ascii="Times New Roman"/>
          <w:b/>
          <w:i w:val="false"/>
          <w:color w:val="000000"/>
        </w:rPr>
        <w:t>__________________________________________________________ наименование лица, представляющего форму</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189"/>
        <w:gridCol w:w="2067"/>
        <w:gridCol w:w="2067"/>
        <w:gridCol w:w="2068"/>
        <w:gridCol w:w="2068"/>
      </w:tblGrid>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платежной карточки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безналичные платежи и (или) переводы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выдаче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28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Исполнитель __________ 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 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количестве и объемах</w:t>
            </w:r>
            <w:r>
              <w:br/>
            </w:r>
            <w:r>
              <w:rPr>
                <w:rFonts w:ascii="Times New Roman"/>
                <w:b w:val="false"/>
                <w:i w:val="false"/>
                <w:color w:val="000000"/>
                <w:sz w:val="20"/>
              </w:rPr>
              <w:t>операций в разрезе регионов"</w:t>
            </w:r>
          </w:p>
        </w:tc>
      </w:tr>
    </w:tbl>
    <w:bookmarkStart w:name="z391" w:id="2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w:t>
      </w:r>
      <w:r>
        <w:br/>
      </w:r>
      <w:r>
        <w:rPr>
          <w:rFonts w:ascii="Times New Roman"/>
          <w:b/>
          <w:i w:val="false"/>
          <w:color w:val="000000"/>
        </w:rPr>
        <w:t xml:space="preserve">"Сведения о количестве и объемах операций в разрезе регионов"   </w:t>
      </w:r>
    </w:p>
    <w:bookmarkEnd w:id="290"/>
    <w:bookmarkStart w:name="z392" w:id="291"/>
    <w:p>
      <w:pPr>
        <w:spacing w:after="0"/>
        <w:ind w:left="0"/>
        <w:jc w:val="left"/>
      </w:pPr>
      <w:r>
        <w:rPr>
          <w:rFonts w:ascii="Times New Roman"/>
          <w:b/>
          <w:i w:val="false"/>
          <w:color w:val="000000"/>
        </w:rPr>
        <w:t xml:space="preserve"> Глава 1. Общие положения   </w:t>
      </w:r>
    </w:p>
    <w:bookmarkEnd w:id="291"/>
    <w:bookmarkStart w:name="z393" w:id="29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в разрезе регионов", (далее – Форма).</w:t>
      </w:r>
    </w:p>
    <w:bookmarkEnd w:id="292"/>
    <w:bookmarkStart w:name="z394" w:id="293"/>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93"/>
    <w:bookmarkStart w:name="z395" w:id="294"/>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294"/>
    <w:bookmarkStart w:name="z396" w:id="295"/>
    <w:p>
      <w:pPr>
        <w:spacing w:after="0"/>
        <w:ind w:left="0"/>
        <w:jc w:val="left"/>
      </w:pPr>
      <w:r>
        <w:rPr>
          <w:rFonts w:ascii="Times New Roman"/>
          <w:b/>
          <w:i w:val="false"/>
          <w:color w:val="000000"/>
        </w:rPr>
        <w:t xml:space="preserve"> Глава 2. Заполнение Формы</w:t>
      </w:r>
    </w:p>
    <w:bookmarkEnd w:id="295"/>
    <w:bookmarkStart w:name="z397" w:id="296"/>
    <w:p>
      <w:pPr>
        <w:spacing w:after="0"/>
        <w:ind w:left="0"/>
        <w:jc w:val="both"/>
      </w:pPr>
      <w:r>
        <w:rPr>
          <w:rFonts w:ascii="Times New Roman"/>
          <w:b w:val="false"/>
          <w:i w:val="false"/>
          <w:color w:val="000000"/>
          <w:sz w:val="28"/>
        </w:rPr>
        <w:t>
      4. Форма содержит сведения по безналичным платежам и (или) переводам денег, а также операциям по выдаче наличных денег, осуществленным с использованием платежных карточек.</w:t>
      </w:r>
    </w:p>
    <w:bookmarkEnd w:id="296"/>
    <w:bookmarkStart w:name="z398" w:id="297"/>
    <w:p>
      <w:pPr>
        <w:spacing w:after="0"/>
        <w:ind w:left="0"/>
        <w:jc w:val="both"/>
      </w:pPr>
      <w:r>
        <w:rPr>
          <w:rFonts w:ascii="Times New Roman"/>
          <w:b w:val="false"/>
          <w:i w:val="false"/>
          <w:color w:val="000000"/>
          <w:sz w:val="28"/>
        </w:rPr>
        <w:t>
      5. Сведения указываются по месту нахождения оборудования, с использованием которого была осуществлена операция. В случае проведения операции через интернет,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 организации, осуществляющей отдельные виды банковских операций.</w:t>
      </w:r>
    </w:p>
    <w:bookmarkEnd w:id="297"/>
    <w:bookmarkStart w:name="z399" w:id="298"/>
    <w:p>
      <w:pPr>
        <w:spacing w:after="0"/>
        <w:ind w:left="0"/>
        <w:jc w:val="both"/>
      </w:pPr>
      <w:r>
        <w:rPr>
          <w:rFonts w:ascii="Times New Roman"/>
          <w:b w:val="false"/>
          <w:i w:val="false"/>
          <w:color w:val="000000"/>
          <w:sz w:val="28"/>
        </w:rPr>
        <w:t>
      6. В графе 2 указывается среда проведения операции - наименование электронного терминала или системы удаленного доступа.</w:t>
      </w:r>
    </w:p>
    <w:bookmarkEnd w:id="298"/>
    <w:bookmarkStart w:name="z400" w:id="299"/>
    <w:p>
      <w:pPr>
        <w:spacing w:after="0"/>
        <w:ind w:left="0"/>
        <w:jc w:val="both"/>
      </w:pPr>
      <w:r>
        <w:rPr>
          <w:rFonts w:ascii="Times New Roman"/>
          <w:b w:val="false"/>
          <w:i w:val="false"/>
          <w:color w:val="000000"/>
          <w:sz w:val="28"/>
        </w:rPr>
        <w:t>
      7. В графах 3, 4, 5 и 6 указываются количество и сумма операций по безналичным платежам и (или) переводам денег, а также операциям по выдаче наличных денег с использованием платежных карточек. Количество и сумма операций, предусмотренные указанными графами, рассчитываются путем суммирования количества и суммы операций по следующим признакам операции (на момент списания денег с банковского счета):</w:t>
      </w:r>
    </w:p>
    <w:bookmarkEnd w:id="299"/>
    <w:bookmarkStart w:name="z401" w:id="300"/>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bookmarkEnd w:id="300"/>
    <w:bookmarkStart w:name="z402" w:id="301"/>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организаций, осуществляющих отдельные виды банковских операций Республики Казахстан;</w:t>
      </w:r>
    </w:p>
    <w:bookmarkEnd w:id="301"/>
    <w:bookmarkStart w:name="z403" w:id="302"/>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выпущенных эмитентами-нерезидентами Республики Казахстан, а также распространяемых банками Республики Казахстан, организациями, осуществляющими отдельные виды банковских операций Республики Казахстан, эмитентами которых являются нерезиденты Республики Казахстан.</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 xml:space="preserve">о платежных услугах </w:t>
            </w:r>
          </w:p>
        </w:tc>
      </w:tr>
    </w:tbl>
    <w:bookmarkStart w:name="z406" w:id="30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"Сведения об остатках денег на банковских счетах, по которым осуществляются операции с использованием платежных карточек"</w:t>
      </w:r>
    </w:p>
    <w:bookmarkEnd w:id="303"/>
    <w:bookmarkStart w:name="z407" w:id="304"/>
    <w:p>
      <w:pPr>
        <w:spacing w:after="0"/>
        <w:ind w:left="0"/>
        <w:jc w:val="left"/>
      </w:pPr>
      <w:r>
        <w:rPr>
          <w:rFonts w:ascii="Times New Roman"/>
          <w:b/>
          <w:i w:val="false"/>
          <w:color w:val="000000"/>
        </w:rPr>
        <w:t xml:space="preserve"> Отчетный период: за _______________ 20___ года</w:t>
      </w:r>
    </w:p>
    <w:bookmarkEnd w:id="304"/>
    <w:bookmarkStart w:name="z408" w:id="305"/>
    <w:p>
      <w:pPr>
        <w:spacing w:after="0"/>
        <w:ind w:left="0"/>
        <w:jc w:val="both"/>
      </w:pPr>
      <w:r>
        <w:rPr>
          <w:rFonts w:ascii="Times New Roman"/>
          <w:b w:val="false"/>
          <w:i w:val="false"/>
          <w:color w:val="000000"/>
          <w:sz w:val="28"/>
        </w:rPr>
        <w:t>
      Индекс: 6-PK</w:t>
      </w:r>
    </w:p>
    <w:bookmarkEnd w:id="305"/>
    <w:bookmarkStart w:name="z409" w:id="306"/>
    <w:p>
      <w:pPr>
        <w:spacing w:after="0"/>
        <w:ind w:left="0"/>
        <w:jc w:val="both"/>
      </w:pPr>
      <w:r>
        <w:rPr>
          <w:rFonts w:ascii="Times New Roman"/>
          <w:b w:val="false"/>
          <w:i w:val="false"/>
          <w:color w:val="000000"/>
          <w:sz w:val="28"/>
        </w:rPr>
        <w:t>
      Периодичность: ежемесячная</w:t>
      </w:r>
    </w:p>
    <w:bookmarkEnd w:id="306"/>
    <w:bookmarkStart w:name="z410" w:id="307"/>
    <w:p>
      <w:pPr>
        <w:spacing w:after="0"/>
        <w:ind w:left="0"/>
        <w:jc w:val="both"/>
      </w:pPr>
      <w:r>
        <w:rPr>
          <w:rFonts w:ascii="Times New Roman"/>
          <w:b w:val="false"/>
          <w:i w:val="false"/>
          <w:color w:val="000000"/>
          <w:sz w:val="28"/>
        </w:rPr>
        <w:t>
      Представляют: поставщики платежных услуг, являющиеся эмитентами платежных карточек:</w:t>
      </w:r>
    </w:p>
    <w:bookmarkEnd w:id="307"/>
    <w:bookmarkStart w:name="z411" w:id="308"/>
    <w:p>
      <w:pPr>
        <w:spacing w:after="0"/>
        <w:ind w:left="0"/>
        <w:jc w:val="both"/>
      </w:pPr>
      <w:r>
        <w:rPr>
          <w:rFonts w:ascii="Times New Roman"/>
          <w:b w:val="false"/>
          <w:i w:val="false"/>
          <w:color w:val="000000"/>
          <w:sz w:val="28"/>
        </w:rPr>
        <w:t>
      1) банки;</w:t>
      </w:r>
    </w:p>
    <w:bookmarkEnd w:id="308"/>
    <w:bookmarkStart w:name="z412" w:id="309"/>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309"/>
    <w:bookmarkStart w:name="z413" w:id="31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10"/>
    <w:bookmarkStart w:name="z414" w:id="311"/>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12"/>
    <w:p>
      <w:pPr>
        <w:spacing w:after="0"/>
        <w:ind w:left="0"/>
        <w:jc w:val="left"/>
      </w:pPr>
      <w:r>
        <w:rPr>
          <w:rFonts w:ascii="Times New Roman"/>
          <w:b/>
          <w:i w:val="false"/>
          <w:color w:val="000000"/>
        </w:rPr>
        <w:t xml:space="preserve"> Сведения об остатках денег на банковских счетах, по которым осуществляются операции с использованием платежных карточек</w:t>
      </w:r>
    </w:p>
    <w:bookmarkEnd w:id="312"/>
    <w:bookmarkStart w:name="z417" w:id="313"/>
    <w:p>
      <w:pPr>
        <w:spacing w:after="0"/>
        <w:ind w:left="0"/>
        <w:jc w:val="left"/>
      </w:pPr>
      <w:r>
        <w:rPr>
          <w:rFonts w:ascii="Times New Roman"/>
          <w:b/>
          <w:i w:val="false"/>
          <w:color w:val="000000"/>
        </w:rPr>
        <w:t xml:space="preserve"> __________________________________________________________ наименование лица, представляющего форму</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900"/>
        <w:gridCol w:w="53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карточки</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остаток (тысяч тенге)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последнего дня отчетного месяца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карточки (за исключением предоплаченных платежных карточек)</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платежные карточки</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314"/>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p>
    <w:bookmarkEnd w:id="314"/>
    <w:bookmarkStart w:name="z419" w:id="315"/>
    <w:p>
      <w:pPr>
        <w:spacing w:after="0"/>
        <w:ind w:left="0"/>
        <w:jc w:val="both"/>
      </w:pPr>
      <w:r>
        <w:rPr>
          <w:rFonts w:ascii="Times New Roman"/>
          <w:b w:val="false"/>
          <w:i w:val="false"/>
          <w:color w:val="000000"/>
          <w:sz w:val="28"/>
        </w:rPr>
        <w:t>
      _____________________________________ ___________</w:t>
      </w:r>
    </w:p>
    <w:bookmarkEnd w:id="315"/>
    <w:bookmarkStart w:name="z420" w:id="316"/>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316"/>
    <w:bookmarkStart w:name="z421" w:id="317"/>
    <w:p>
      <w:pPr>
        <w:spacing w:after="0"/>
        <w:ind w:left="0"/>
        <w:jc w:val="both"/>
      </w:pPr>
      <w:r>
        <w:rPr>
          <w:rFonts w:ascii="Times New Roman"/>
          <w:b w:val="false"/>
          <w:i w:val="false"/>
          <w:color w:val="000000"/>
          <w:sz w:val="28"/>
        </w:rPr>
        <w:t>
      Исполнитель __________ _____________________________________</w:t>
      </w:r>
    </w:p>
    <w:bookmarkEnd w:id="317"/>
    <w:bookmarkStart w:name="z422" w:id="318"/>
    <w:p>
      <w:pPr>
        <w:spacing w:after="0"/>
        <w:ind w:left="0"/>
        <w:jc w:val="both"/>
      </w:pPr>
      <w:r>
        <w:rPr>
          <w:rFonts w:ascii="Times New Roman"/>
          <w:b w:val="false"/>
          <w:i w:val="false"/>
          <w:color w:val="000000"/>
          <w:sz w:val="28"/>
        </w:rPr>
        <w:t>
       должность фамилия, имя, отчество (при его наличии) ____________ __________________</w:t>
      </w:r>
    </w:p>
    <w:bookmarkEnd w:id="318"/>
    <w:bookmarkStart w:name="z423" w:id="319"/>
    <w:p>
      <w:pPr>
        <w:spacing w:after="0"/>
        <w:ind w:left="0"/>
        <w:jc w:val="both"/>
      </w:pPr>
      <w:r>
        <w:rPr>
          <w:rFonts w:ascii="Times New Roman"/>
          <w:b w:val="false"/>
          <w:i w:val="false"/>
          <w:color w:val="000000"/>
          <w:sz w:val="28"/>
        </w:rPr>
        <w:t xml:space="preserve">
       подпись номер телефона </w:t>
      </w:r>
    </w:p>
    <w:bookmarkEnd w:id="319"/>
    <w:bookmarkStart w:name="z424" w:id="320"/>
    <w:p>
      <w:pPr>
        <w:spacing w:after="0"/>
        <w:ind w:left="0"/>
        <w:jc w:val="both"/>
      </w:pPr>
      <w:r>
        <w:rPr>
          <w:rFonts w:ascii="Times New Roman"/>
          <w:b w:val="false"/>
          <w:i w:val="false"/>
          <w:color w:val="000000"/>
          <w:sz w:val="28"/>
        </w:rPr>
        <w:t>
      Дата подписания отчета "_____" ____________ 20 __ года</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 xml:space="preserve">"Сведения об остатках денег </w:t>
            </w:r>
            <w:r>
              <w:br/>
            </w:r>
            <w:r>
              <w:rPr>
                <w:rFonts w:ascii="Times New Roman"/>
                <w:b w:val="false"/>
                <w:i w:val="false"/>
                <w:color w:val="000000"/>
                <w:sz w:val="20"/>
              </w:rPr>
              <w:t xml:space="preserve">на банковских счетах, по которым  </w:t>
            </w:r>
            <w:r>
              <w:br/>
            </w:r>
            <w:r>
              <w:rPr>
                <w:rFonts w:ascii="Times New Roman"/>
                <w:b w:val="false"/>
                <w:i w:val="false"/>
                <w:color w:val="000000"/>
                <w:sz w:val="20"/>
              </w:rPr>
              <w:t xml:space="preserve">осуществляются операции  </w:t>
            </w:r>
            <w:r>
              <w:br/>
            </w:r>
            <w:r>
              <w:rPr>
                <w:rFonts w:ascii="Times New Roman"/>
                <w:b w:val="false"/>
                <w:i w:val="false"/>
                <w:color w:val="000000"/>
                <w:sz w:val="20"/>
              </w:rPr>
              <w:t xml:space="preserve">с использованием платежных карточек" </w:t>
            </w:r>
          </w:p>
        </w:tc>
      </w:tr>
    </w:tbl>
    <w:bookmarkStart w:name="z426" w:id="3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об остатках денег на банковских счетах, по которым осуществляются операции с использованием платежных карточек"</w:t>
      </w:r>
    </w:p>
    <w:bookmarkEnd w:id="321"/>
    <w:bookmarkStart w:name="z427" w:id="322"/>
    <w:p>
      <w:pPr>
        <w:spacing w:after="0"/>
        <w:ind w:left="0"/>
        <w:jc w:val="left"/>
      </w:pPr>
      <w:r>
        <w:rPr>
          <w:rFonts w:ascii="Times New Roman"/>
          <w:b/>
          <w:i w:val="false"/>
          <w:color w:val="000000"/>
        </w:rPr>
        <w:t xml:space="preserve"> Глава 1. Общие положения</w:t>
      </w:r>
    </w:p>
    <w:bookmarkEnd w:id="322"/>
    <w:bookmarkStart w:name="z428" w:id="32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об остатках денег на банковских счетах, по которым осуществляются операции с использованием платежных карточек" (далее – Форма).</w:t>
      </w:r>
    </w:p>
    <w:bookmarkEnd w:id="323"/>
    <w:bookmarkStart w:name="z429" w:id="324"/>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324"/>
    <w:bookmarkStart w:name="z430" w:id="325"/>
    <w:p>
      <w:pPr>
        <w:spacing w:after="0"/>
        <w:ind w:left="0"/>
        <w:jc w:val="left"/>
      </w:pPr>
      <w:r>
        <w:rPr>
          <w:rFonts w:ascii="Times New Roman"/>
          <w:b/>
          <w:i w:val="false"/>
          <w:color w:val="000000"/>
        </w:rPr>
        <w:t xml:space="preserve"> Глава 2. Заполнение Формы</w:t>
      </w:r>
    </w:p>
    <w:bookmarkEnd w:id="325"/>
    <w:bookmarkStart w:name="z431" w:id="326"/>
    <w:p>
      <w:pPr>
        <w:spacing w:after="0"/>
        <w:ind w:left="0"/>
        <w:jc w:val="both"/>
      </w:pPr>
      <w:r>
        <w:rPr>
          <w:rFonts w:ascii="Times New Roman"/>
          <w:b w:val="false"/>
          <w:i w:val="false"/>
          <w:color w:val="000000"/>
          <w:sz w:val="28"/>
        </w:rPr>
        <w:t>
      3. В графе 1 указывается вид карточки:</w:t>
      </w:r>
    </w:p>
    <w:bookmarkEnd w:id="326"/>
    <w:bookmarkStart w:name="z432" w:id="327"/>
    <w:p>
      <w:pPr>
        <w:spacing w:after="0"/>
        <w:ind w:left="0"/>
        <w:jc w:val="both"/>
      </w:pPr>
      <w:r>
        <w:rPr>
          <w:rFonts w:ascii="Times New Roman"/>
          <w:b w:val="false"/>
          <w:i w:val="false"/>
          <w:color w:val="000000"/>
          <w:sz w:val="28"/>
        </w:rPr>
        <w:t>
      1) по строке "Платежные карточки (за исключением предоплаченных платежных карточек)" в графах 2 и 3 проставляется общая сумма остатков денег по банковским счетам, по которым осуществляются операции с использованием дебетных, дебетных с кредитным лимитом, кредитных карточек, за исключением суммы денег по консолидированному счету эмитента, предназначенному для учета операций, осуществляемых с использованием предоплаченных платежных карточек;</w:t>
      </w:r>
    </w:p>
    <w:bookmarkEnd w:id="327"/>
    <w:bookmarkStart w:name="z433" w:id="328"/>
    <w:p>
      <w:pPr>
        <w:spacing w:after="0"/>
        <w:ind w:left="0"/>
        <w:jc w:val="both"/>
      </w:pPr>
      <w:r>
        <w:rPr>
          <w:rFonts w:ascii="Times New Roman"/>
          <w:b w:val="false"/>
          <w:i w:val="false"/>
          <w:color w:val="000000"/>
          <w:sz w:val="28"/>
        </w:rPr>
        <w:t>
      2) по строке "Предоплаченные платежные карточки" в графах 2 и 3 проставляется сумма остатка денег по консолидированному счету эмитента, предназначенному для учета операций, осуществляемых с использованием предоплаченных платежных карточек.</w:t>
      </w:r>
    </w:p>
    <w:bookmarkEnd w:id="328"/>
    <w:bookmarkStart w:name="z434" w:id="329"/>
    <w:p>
      <w:pPr>
        <w:spacing w:after="0"/>
        <w:ind w:left="0"/>
        <w:jc w:val="both"/>
      </w:pPr>
      <w:r>
        <w:rPr>
          <w:rFonts w:ascii="Times New Roman"/>
          <w:b w:val="false"/>
          <w:i w:val="false"/>
          <w:color w:val="000000"/>
          <w:sz w:val="28"/>
        </w:rPr>
        <w:t>
      4. В графе 2 указывается сумма среднемесячных остатков на банковских счетах, по которым осуществляются операции с использованием платежных карточек, за отчетный месяц. Среднемесячный остаток за отчетный месяц рассчитывается путем суммирования ежедневных остатков на банковских счетах, числящихся в течение только рабочих дней отчетного месяца (без учета выходных и праздничных дней) и деления полученного значения на количество рабочих дней отчетного месяца.</w:t>
      </w:r>
    </w:p>
    <w:bookmarkEnd w:id="329"/>
    <w:bookmarkStart w:name="z435" w:id="330"/>
    <w:p>
      <w:pPr>
        <w:spacing w:after="0"/>
        <w:ind w:left="0"/>
        <w:jc w:val="both"/>
      </w:pPr>
      <w:r>
        <w:rPr>
          <w:rFonts w:ascii="Times New Roman"/>
          <w:b w:val="false"/>
          <w:i w:val="false"/>
          <w:color w:val="000000"/>
          <w:sz w:val="28"/>
        </w:rPr>
        <w:t>
      5. В графе 3 указывается сумма остатков на банковских счетах, по которым осуществляются операции с использованием платежных карточек, по состоянию на конец последнего дня отчетного месяца.</w:t>
      </w:r>
    </w:p>
    <w:bookmarkEnd w:id="330"/>
    <w:bookmarkStart w:name="z436" w:id="331"/>
    <w:p>
      <w:pPr>
        <w:spacing w:after="0"/>
        <w:ind w:left="0"/>
        <w:jc w:val="both"/>
      </w:pPr>
      <w:r>
        <w:rPr>
          <w:rFonts w:ascii="Times New Roman"/>
          <w:b w:val="false"/>
          <w:i w:val="false"/>
          <w:color w:val="000000"/>
          <w:sz w:val="28"/>
        </w:rPr>
        <w:t xml:space="preserve">
      6. Остатки на банковских счетах в иностранной валюте ежедневно пересчитываются в тенге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зарегистрированного в Реестре государственной регистрации нормативных правовых актов под № 8378.</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w:t>
            </w:r>
            <w:r>
              <w:br/>
            </w:r>
            <w:r>
              <w:rPr>
                <w:rFonts w:ascii="Times New Roman"/>
                <w:b w:val="false"/>
                <w:i w:val="false"/>
                <w:color w:val="000000"/>
                <w:sz w:val="20"/>
              </w:rPr>
              <w:t xml:space="preserve">систем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Правилам представления сведений  </w:t>
            </w:r>
            <w:r>
              <w:br/>
            </w:r>
            <w:r>
              <w:rPr>
                <w:rFonts w:ascii="Times New Roman"/>
                <w:b w:val="false"/>
                <w:i w:val="false"/>
                <w:color w:val="000000"/>
                <w:sz w:val="20"/>
              </w:rPr>
              <w:t xml:space="preserve">о платежных услугах   </w:t>
            </w:r>
          </w:p>
        </w:tc>
      </w:tr>
    </w:tbl>
    <w:bookmarkStart w:name="z439" w:id="332"/>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"Сведения об объемах мошеннических операций"</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_______________ 20___ года</w:t>
      </w:r>
    </w:p>
    <w:bookmarkEnd w:id="332"/>
    <w:bookmarkStart w:name="z442" w:id="333"/>
    <w:p>
      <w:pPr>
        <w:spacing w:after="0"/>
        <w:ind w:left="0"/>
        <w:jc w:val="both"/>
      </w:pPr>
      <w:r>
        <w:rPr>
          <w:rFonts w:ascii="Times New Roman"/>
          <w:b w:val="false"/>
          <w:i w:val="false"/>
          <w:color w:val="000000"/>
          <w:sz w:val="28"/>
        </w:rPr>
        <w:t>
      Индекс: 7-PK</w:t>
      </w:r>
    </w:p>
    <w:bookmarkEnd w:id="333"/>
    <w:bookmarkStart w:name="z443" w:id="334"/>
    <w:p>
      <w:pPr>
        <w:spacing w:after="0"/>
        <w:ind w:left="0"/>
        <w:jc w:val="both"/>
      </w:pPr>
      <w:r>
        <w:rPr>
          <w:rFonts w:ascii="Times New Roman"/>
          <w:b w:val="false"/>
          <w:i w:val="false"/>
          <w:color w:val="000000"/>
          <w:sz w:val="28"/>
        </w:rPr>
        <w:t>
      Периодичность: ежеквартальная</w:t>
      </w:r>
    </w:p>
    <w:bookmarkEnd w:id="334"/>
    <w:bookmarkStart w:name="z444" w:id="335"/>
    <w:p>
      <w:pPr>
        <w:spacing w:after="0"/>
        <w:ind w:left="0"/>
        <w:jc w:val="both"/>
      </w:pPr>
      <w:r>
        <w:rPr>
          <w:rFonts w:ascii="Times New Roman"/>
          <w:b w:val="false"/>
          <w:i w:val="false"/>
          <w:color w:val="000000"/>
          <w:sz w:val="28"/>
        </w:rPr>
        <w:t>
      Представляют: поставщики платежных услуг:</w:t>
      </w:r>
    </w:p>
    <w:bookmarkEnd w:id="335"/>
    <w:bookmarkStart w:name="z445" w:id="336"/>
    <w:p>
      <w:pPr>
        <w:spacing w:after="0"/>
        <w:ind w:left="0"/>
        <w:jc w:val="both"/>
      </w:pPr>
      <w:r>
        <w:rPr>
          <w:rFonts w:ascii="Times New Roman"/>
          <w:b w:val="false"/>
          <w:i w:val="false"/>
          <w:color w:val="000000"/>
          <w:sz w:val="28"/>
        </w:rPr>
        <w:t>
      1) банки;</w:t>
      </w:r>
    </w:p>
    <w:bookmarkEnd w:id="336"/>
    <w:bookmarkStart w:name="z446" w:id="33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337"/>
    <w:bookmarkStart w:name="z447" w:id="338"/>
    <w:p>
      <w:pPr>
        <w:spacing w:after="0"/>
        <w:ind w:left="0"/>
        <w:jc w:val="both"/>
      </w:pPr>
      <w:r>
        <w:rPr>
          <w:rFonts w:ascii="Times New Roman"/>
          <w:b w:val="false"/>
          <w:i w:val="false"/>
          <w:color w:val="000000"/>
          <w:sz w:val="28"/>
        </w:rPr>
        <w:t>
      3) платежные организации.</w:t>
      </w:r>
    </w:p>
    <w:bookmarkEnd w:id="338"/>
    <w:bookmarkStart w:name="z448" w:id="33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39"/>
    <w:bookmarkStart w:name="z449" w:id="340"/>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341"/>
    <w:p>
      <w:pPr>
        <w:spacing w:after="0"/>
        <w:ind w:left="0"/>
        <w:jc w:val="left"/>
      </w:pPr>
      <w:r>
        <w:rPr>
          <w:rFonts w:ascii="Times New Roman"/>
          <w:b/>
          <w:i w:val="false"/>
          <w:color w:val="000000"/>
        </w:rPr>
        <w:t xml:space="preserve"> Сведения об объемах мошеннических операций </w:t>
      </w:r>
      <w:r>
        <w:br/>
      </w:r>
      <w:r>
        <w:rPr>
          <w:rFonts w:ascii="Times New Roman"/>
          <w:b/>
          <w:i w:val="false"/>
          <w:color w:val="000000"/>
        </w:rPr>
        <w:t>__________________________________________________________ наименование лица, представляющего форму</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мошенничества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ККод страны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проведенной операции (тенге)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342"/>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p>
    <w:bookmarkEnd w:id="342"/>
    <w:bookmarkStart w:name="z453" w:id="343"/>
    <w:p>
      <w:pPr>
        <w:spacing w:after="0"/>
        <w:ind w:left="0"/>
        <w:jc w:val="both"/>
      </w:pPr>
      <w:r>
        <w:rPr>
          <w:rFonts w:ascii="Times New Roman"/>
          <w:b w:val="false"/>
          <w:i w:val="false"/>
          <w:color w:val="000000"/>
          <w:sz w:val="28"/>
        </w:rPr>
        <w:t xml:space="preserve">
      _____________________________________ ___________ </w:t>
      </w:r>
    </w:p>
    <w:bookmarkEnd w:id="343"/>
    <w:bookmarkStart w:name="z454" w:id="344"/>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344"/>
    <w:bookmarkStart w:name="z455" w:id="345"/>
    <w:p>
      <w:pPr>
        <w:spacing w:after="0"/>
        <w:ind w:left="0"/>
        <w:jc w:val="both"/>
      </w:pPr>
      <w:r>
        <w:rPr>
          <w:rFonts w:ascii="Times New Roman"/>
          <w:b w:val="false"/>
          <w:i w:val="false"/>
          <w:color w:val="000000"/>
          <w:sz w:val="28"/>
        </w:rPr>
        <w:t>
      Исполнитель __________ _____________________________________</w:t>
      </w:r>
    </w:p>
    <w:bookmarkEnd w:id="345"/>
    <w:bookmarkStart w:name="z456" w:id="346"/>
    <w:p>
      <w:pPr>
        <w:spacing w:after="0"/>
        <w:ind w:left="0"/>
        <w:jc w:val="both"/>
      </w:pPr>
      <w:r>
        <w:rPr>
          <w:rFonts w:ascii="Times New Roman"/>
          <w:b w:val="false"/>
          <w:i w:val="false"/>
          <w:color w:val="000000"/>
          <w:sz w:val="28"/>
        </w:rPr>
        <w:t>
       должность фамилия, имя, отчество (при его наличии) ____________ __________________</w:t>
      </w:r>
    </w:p>
    <w:bookmarkEnd w:id="346"/>
    <w:bookmarkStart w:name="z457" w:id="347"/>
    <w:p>
      <w:pPr>
        <w:spacing w:after="0"/>
        <w:ind w:left="0"/>
        <w:jc w:val="both"/>
      </w:pPr>
      <w:r>
        <w:rPr>
          <w:rFonts w:ascii="Times New Roman"/>
          <w:b w:val="false"/>
          <w:i w:val="false"/>
          <w:color w:val="000000"/>
          <w:sz w:val="28"/>
        </w:rPr>
        <w:t xml:space="preserve">
                                                             подпись номер телефона </w:t>
      </w:r>
    </w:p>
    <w:bookmarkEnd w:id="347"/>
    <w:bookmarkStart w:name="z458" w:id="348"/>
    <w:p>
      <w:pPr>
        <w:spacing w:after="0"/>
        <w:ind w:left="0"/>
        <w:jc w:val="both"/>
      </w:pPr>
      <w:r>
        <w:rPr>
          <w:rFonts w:ascii="Times New Roman"/>
          <w:b w:val="false"/>
          <w:i w:val="false"/>
          <w:color w:val="000000"/>
          <w:sz w:val="28"/>
        </w:rPr>
        <w:t>
      Дата подписания отчета "_____" ____________ 20 __ года</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об объемах</w:t>
            </w:r>
            <w:r>
              <w:br/>
            </w:r>
            <w:r>
              <w:rPr>
                <w:rFonts w:ascii="Times New Roman"/>
                <w:b w:val="false"/>
                <w:i w:val="false"/>
                <w:color w:val="000000"/>
                <w:sz w:val="20"/>
              </w:rPr>
              <w:t xml:space="preserve">мошеннических операций" </w:t>
            </w:r>
          </w:p>
        </w:tc>
      </w:tr>
    </w:tbl>
    <w:bookmarkStart w:name="z460" w:id="3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об объемах мошеннических операций"</w:t>
      </w:r>
    </w:p>
    <w:bookmarkEnd w:id="349"/>
    <w:bookmarkStart w:name="z461" w:id="350"/>
    <w:p>
      <w:pPr>
        <w:spacing w:after="0"/>
        <w:ind w:left="0"/>
        <w:jc w:val="left"/>
      </w:pPr>
      <w:r>
        <w:rPr>
          <w:rFonts w:ascii="Times New Roman"/>
          <w:b/>
          <w:i w:val="false"/>
          <w:color w:val="000000"/>
        </w:rPr>
        <w:t xml:space="preserve"> Глава 1. Общие положения</w:t>
      </w:r>
    </w:p>
    <w:bookmarkEnd w:id="350"/>
    <w:bookmarkStart w:name="z462" w:id="351"/>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об объемах мошеннических операций" (далее – Форма).</w:t>
      </w:r>
    </w:p>
    <w:bookmarkEnd w:id="351"/>
    <w:bookmarkStart w:name="z463" w:id="352"/>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352"/>
    <w:bookmarkStart w:name="z464" w:id="353"/>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353"/>
    <w:bookmarkStart w:name="z465" w:id="354"/>
    <w:p>
      <w:pPr>
        <w:spacing w:after="0"/>
        <w:ind w:left="0"/>
        <w:jc w:val="left"/>
      </w:pPr>
      <w:r>
        <w:rPr>
          <w:rFonts w:ascii="Times New Roman"/>
          <w:b/>
          <w:i w:val="false"/>
          <w:color w:val="000000"/>
        </w:rPr>
        <w:t xml:space="preserve"> Глава 2. Заполнение Формы</w:t>
      </w:r>
    </w:p>
    <w:bookmarkEnd w:id="354"/>
    <w:bookmarkStart w:name="z466" w:id="355"/>
    <w:p>
      <w:pPr>
        <w:spacing w:after="0"/>
        <w:ind w:left="0"/>
        <w:jc w:val="both"/>
      </w:pPr>
      <w:r>
        <w:rPr>
          <w:rFonts w:ascii="Times New Roman"/>
          <w:b w:val="false"/>
          <w:i w:val="false"/>
          <w:color w:val="000000"/>
          <w:sz w:val="28"/>
        </w:rPr>
        <w:t>
      4. Форма содержит сведения по объемам мошеннических операций (за исключением предотвращенных):</w:t>
      </w:r>
    </w:p>
    <w:bookmarkEnd w:id="355"/>
    <w:bookmarkStart w:name="z467" w:id="356"/>
    <w:p>
      <w:pPr>
        <w:spacing w:after="0"/>
        <w:ind w:left="0"/>
        <w:jc w:val="both"/>
      </w:pPr>
      <w:r>
        <w:rPr>
          <w:rFonts w:ascii="Times New Roman"/>
          <w:b w:val="false"/>
          <w:i w:val="false"/>
          <w:color w:val="000000"/>
          <w:sz w:val="28"/>
        </w:rPr>
        <w:t>
      1) проведенных с использованием платежных карточек и (или) их реквизитов согласно признакам, указанным в пункте 10 настоящего пояснения;</w:t>
      </w:r>
    </w:p>
    <w:bookmarkEnd w:id="356"/>
    <w:bookmarkStart w:name="z468" w:id="357"/>
    <w:p>
      <w:pPr>
        <w:spacing w:after="0"/>
        <w:ind w:left="0"/>
        <w:jc w:val="both"/>
      </w:pPr>
      <w:r>
        <w:rPr>
          <w:rFonts w:ascii="Times New Roman"/>
          <w:b w:val="false"/>
          <w:i w:val="false"/>
          <w:color w:val="000000"/>
          <w:sz w:val="28"/>
        </w:rPr>
        <w:t>
      2) проведенных посредством электронных терминалов и систем удаленного доступа без использования платежных карточек;</w:t>
      </w:r>
    </w:p>
    <w:bookmarkEnd w:id="357"/>
    <w:bookmarkStart w:name="z469" w:id="358"/>
    <w:p>
      <w:pPr>
        <w:spacing w:after="0"/>
        <w:ind w:left="0"/>
        <w:jc w:val="both"/>
      </w:pPr>
      <w:r>
        <w:rPr>
          <w:rFonts w:ascii="Times New Roman"/>
          <w:b w:val="false"/>
          <w:i w:val="false"/>
          <w:color w:val="000000"/>
          <w:sz w:val="28"/>
        </w:rPr>
        <w:t>
      3) отправленных посредством систем денежных переводов;</w:t>
      </w:r>
    </w:p>
    <w:bookmarkEnd w:id="358"/>
    <w:bookmarkStart w:name="z470" w:id="359"/>
    <w:p>
      <w:pPr>
        <w:spacing w:after="0"/>
        <w:ind w:left="0"/>
        <w:jc w:val="both"/>
      </w:pPr>
      <w:r>
        <w:rPr>
          <w:rFonts w:ascii="Times New Roman"/>
          <w:b w:val="false"/>
          <w:i w:val="false"/>
          <w:color w:val="000000"/>
          <w:sz w:val="28"/>
        </w:rPr>
        <w:t>
      4) проведенных с использованием электронных денег.</w:t>
      </w:r>
    </w:p>
    <w:bookmarkEnd w:id="359"/>
    <w:bookmarkStart w:name="z471" w:id="360"/>
    <w:p>
      <w:pPr>
        <w:spacing w:after="0"/>
        <w:ind w:left="0"/>
        <w:jc w:val="both"/>
      </w:pPr>
      <w:r>
        <w:rPr>
          <w:rFonts w:ascii="Times New Roman"/>
          <w:b w:val="false"/>
          <w:i w:val="false"/>
          <w:color w:val="000000"/>
          <w:sz w:val="28"/>
        </w:rPr>
        <w:t>
      Сведения указываются по каждой операции в отдельности и относятся к тому отчетному периоду времени, когда поставщик платежных услуг, представляющий Форму, установил, что операция является мошеннической.</w:t>
      </w:r>
    </w:p>
    <w:bookmarkEnd w:id="360"/>
    <w:bookmarkStart w:name="z472" w:id="361"/>
    <w:p>
      <w:pPr>
        <w:spacing w:after="0"/>
        <w:ind w:left="0"/>
        <w:jc w:val="both"/>
      </w:pPr>
      <w:r>
        <w:rPr>
          <w:rFonts w:ascii="Times New Roman"/>
          <w:b w:val="false"/>
          <w:i w:val="false"/>
          <w:color w:val="000000"/>
          <w:sz w:val="28"/>
        </w:rPr>
        <w:t>
      5. В графе 1 указывается наименование системы платежных карточек, системы удаленного доступа, системы денежных переводов, по которой представляются сведения, или системы электронных денег.</w:t>
      </w:r>
    </w:p>
    <w:bookmarkEnd w:id="361"/>
    <w:bookmarkStart w:name="z473" w:id="362"/>
    <w:p>
      <w:pPr>
        <w:spacing w:after="0"/>
        <w:ind w:left="0"/>
        <w:jc w:val="both"/>
      </w:pPr>
      <w:r>
        <w:rPr>
          <w:rFonts w:ascii="Times New Roman"/>
          <w:b w:val="false"/>
          <w:i w:val="false"/>
          <w:color w:val="000000"/>
          <w:sz w:val="28"/>
        </w:rPr>
        <w:t>
      В случае проведения операции с использованием платежной карточки международной платежной системы без отправки сообщения в данную платежную систему в графе 1 вместо наименования системы платежной карточки указывается канал связи "H2H".</w:t>
      </w:r>
    </w:p>
    <w:bookmarkEnd w:id="362"/>
    <w:bookmarkStart w:name="z474" w:id="363"/>
    <w:p>
      <w:pPr>
        <w:spacing w:after="0"/>
        <w:ind w:left="0"/>
        <w:jc w:val="both"/>
      </w:pPr>
      <w:r>
        <w:rPr>
          <w:rFonts w:ascii="Times New Roman"/>
          <w:b w:val="false"/>
          <w:i w:val="false"/>
          <w:color w:val="000000"/>
          <w:sz w:val="28"/>
        </w:rPr>
        <w:t>
      6. В графе 2 указывается дата проведения операции.</w:t>
      </w:r>
    </w:p>
    <w:bookmarkEnd w:id="363"/>
    <w:bookmarkStart w:name="z475" w:id="364"/>
    <w:p>
      <w:pPr>
        <w:spacing w:after="0"/>
        <w:ind w:left="0"/>
        <w:jc w:val="both"/>
      </w:pPr>
      <w:r>
        <w:rPr>
          <w:rFonts w:ascii="Times New Roman"/>
          <w:b w:val="false"/>
          <w:i w:val="false"/>
          <w:color w:val="000000"/>
          <w:sz w:val="28"/>
        </w:rPr>
        <w:t>
      7. В графе 3 указывается способ мошенничества.</w:t>
      </w:r>
    </w:p>
    <w:bookmarkEnd w:id="364"/>
    <w:bookmarkStart w:name="z476" w:id="365"/>
    <w:p>
      <w:pPr>
        <w:spacing w:after="0"/>
        <w:ind w:left="0"/>
        <w:jc w:val="both"/>
      </w:pPr>
      <w:r>
        <w:rPr>
          <w:rFonts w:ascii="Times New Roman"/>
          <w:b w:val="false"/>
          <w:i w:val="false"/>
          <w:color w:val="000000"/>
          <w:sz w:val="28"/>
        </w:rPr>
        <w:t>
      8. В графе 4 указывается вид операции:</w:t>
      </w:r>
    </w:p>
    <w:bookmarkEnd w:id="365"/>
    <w:bookmarkStart w:name="z477" w:id="366"/>
    <w:p>
      <w:pPr>
        <w:spacing w:after="0"/>
        <w:ind w:left="0"/>
        <w:jc w:val="both"/>
      </w:pPr>
      <w:r>
        <w:rPr>
          <w:rFonts w:ascii="Times New Roman"/>
          <w:b w:val="false"/>
          <w:i w:val="false"/>
          <w:color w:val="000000"/>
          <w:sz w:val="28"/>
        </w:rPr>
        <w:t>
      A - безналичные платежи и (или) переводы денег;</w:t>
      </w:r>
    </w:p>
    <w:bookmarkEnd w:id="366"/>
    <w:bookmarkStart w:name="z478" w:id="367"/>
    <w:p>
      <w:pPr>
        <w:spacing w:after="0"/>
        <w:ind w:left="0"/>
        <w:jc w:val="both"/>
      </w:pPr>
      <w:r>
        <w:rPr>
          <w:rFonts w:ascii="Times New Roman"/>
          <w:b w:val="false"/>
          <w:i w:val="false"/>
          <w:color w:val="000000"/>
          <w:sz w:val="28"/>
        </w:rPr>
        <w:t>
      B - операции по выдаче наличных денег;</w:t>
      </w:r>
    </w:p>
    <w:bookmarkEnd w:id="367"/>
    <w:bookmarkStart w:name="z479" w:id="368"/>
    <w:p>
      <w:pPr>
        <w:spacing w:after="0"/>
        <w:ind w:left="0"/>
        <w:jc w:val="both"/>
      </w:pPr>
      <w:r>
        <w:rPr>
          <w:rFonts w:ascii="Times New Roman"/>
          <w:b w:val="false"/>
          <w:i w:val="false"/>
          <w:color w:val="000000"/>
          <w:sz w:val="28"/>
        </w:rPr>
        <w:t>
      С - операции путем взноса наличных денег.</w:t>
      </w:r>
    </w:p>
    <w:bookmarkEnd w:id="368"/>
    <w:bookmarkStart w:name="z480" w:id="369"/>
    <w:p>
      <w:pPr>
        <w:spacing w:after="0"/>
        <w:ind w:left="0"/>
        <w:jc w:val="both"/>
      </w:pPr>
      <w:r>
        <w:rPr>
          <w:rFonts w:ascii="Times New Roman"/>
          <w:b w:val="false"/>
          <w:i w:val="false"/>
          <w:color w:val="000000"/>
          <w:sz w:val="28"/>
        </w:rPr>
        <w:t>
      9. В графе 5 указывается среда проведения операции - наименование электронного терминала, системы удаленного доступа или помещение банка, организации, осуществляющей отдельные виды банковских операций.</w:t>
      </w:r>
    </w:p>
    <w:bookmarkEnd w:id="369"/>
    <w:bookmarkStart w:name="z481" w:id="370"/>
    <w:p>
      <w:pPr>
        <w:spacing w:after="0"/>
        <w:ind w:left="0"/>
        <w:jc w:val="both"/>
      </w:pPr>
      <w:r>
        <w:rPr>
          <w:rFonts w:ascii="Times New Roman"/>
          <w:b w:val="false"/>
          <w:i w:val="false"/>
          <w:color w:val="000000"/>
          <w:sz w:val="28"/>
        </w:rPr>
        <w:t>
      10. В графе 6 для операций, проведенных с использованием платежных карточек и (или) их реквизитов, указывается признак, соответствующий операции, по которой представляются сведения:</w:t>
      </w:r>
    </w:p>
    <w:bookmarkEnd w:id="370"/>
    <w:bookmarkStart w:name="z482" w:id="371"/>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организации, осуществляющей отдельные виды банковских операций, в собственной сети обслуживания;</w:t>
      </w:r>
    </w:p>
    <w:bookmarkEnd w:id="371"/>
    <w:bookmarkStart w:name="z483" w:id="372"/>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Республики Казахстан;</w:t>
      </w:r>
    </w:p>
    <w:bookmarkEnd w:id="372"/>
    <w:bookmarkStart w:name="z484" w:id="373"/>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организации, осуществляющей отдельные виды банковских операций, в сети обслуживания другого банка за пределами Республики Казахстан;</w:t>
      </w:r>
    </w:p>
    <w:bookmarkEnd w:id="373"/>
    <w:bookmarkStart w:name="z485" w:id="374"/>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374"/>
    <w:bookmarkStart w:name="z486" w:id="375"/>
    <w:p>
      <w:pPr>
        <w:spacing w:after="0"/>
        <w:ind w:left="0"/>
        <w:jc w:val="both"/>
      </w:pPr>
      <w:r>
        <w:rPr>
          <w:rFonts w:ascii="Times New Roman"/>
          <w:b w:val="false"/>
          <w:i w:val="false"/>
          <w:color w:val="000000"/>
          <w:sz w:val="28"/>
        </w:rPr>
        <w:t>
      11. В графе 7 указывается двухзначный код страны:</w:t>
      </w:r>
    </w:p>
    <w:bookmarkEnd w:id="375"/>
    <w:bookmarkStart w:name="z487" w:id="376"/>
    <w:p>
      <w:pPr>
        <w:spacing w:after="0"/>
        <w:ind w:left="0"/>
        <w:jc w:val="both"/>
      </w:pPr>
      <w:r>
        <w:rPr>
          <w:rFonts w:ascii="Times New Roman"/>
          <w:b w:val="false"/>
          <w:i w:val="false"/>
          <w:color w:val="000000"/>
          <w:sz w:val="28"/>
        </w:rPr>
        <w:t>
      1) по месту совершения мошеннической операции с использованием платежной карточки и (или) ее реквизитов;</w:t>
      </w:r>
    </w:p>
    <w:bookmarkEnd w:id="376"/>
    <w:bookmarkStart w:name="z488" w:id="377"/>
    <w:p>
      <w:pPr>
        <w:spacing w:after="0"/>
        <w:ind w:left="0"/>
        <w:jc w:val="both"/>
      </w:pPr>
      <w:r>
        <w:rPr>
          <w:rFonts w:ascii="Times New Roman"/>
          <w:b w:val="false"/>
          <w:i w:val="false"/>
          <w:color w:val="000000"/>
          <w:sz w:val="28"/>
        </w:rPr>
        <w:t>
      2) по месту совершения мошеннической операции, проведенной по банковскому счету клиента банка, организации, осуществляющей отдельные виды банковских операций, посредством электронных терминалов и систем удаленного доступа без использования платежной карточки;</w:t>
      </w:r>
    </w:p>
    <w:bookmarkEnd w:id="377"/>
    <w:bookmarkStart w:name="z489" w:id="378"/>
    <w:p>
      <w:pPr>
        <w:spacing w:after="0"/>
        <w:ind w:left="0"/>
        <w:jc w:val="both"/>
      </w:pPr>
      <w:r>
        <w:rPr>
          <w:rFonts w:ascii="Times New Roman"/>
          <w:b w:val="false"/>
          <w:i w:val="false"/>
          <w:color w:val="000000"/>
          <w:sz w:val="28"/>
        </w:rPr>
        <w:t>
      3) куда направлен платеж посредством систем денежных переводов.</w:t>
      </w:r>
    </w:p>
    <w:bookmarkEnd w:id="378"/>
    <w:bookmarkStart w:name="z490" w:id="379"/>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79"/>
    <w:bookmarkStart w:name="z491" w:id="380"/>
    <w:p>
      <w:pPr>
        <w:spacing w:after="0"/>
        <w:ind w:left="0"/>
        <w:jc w:val="both"/>
      </w:pPr>
      <w:r>
        <w:rPr>
          <w:rFonts w:ascii="Times New Roman"/>
          <w:b w:val="false"/>
          <w:i w:val="false"/>
          <w:color w:val="000000"/>
          <w:sz w:val="28"/>
        </w:rPr>
        <w:t>
      12. В графе 8 указывается сумма проведенной мошеннической операции.</w:t>
      </w:r>
    </w:p>
    <w:bookmarkEnd w:id="380"/>
    <w:bookmarkStart w:name="z492" w:id="381"/>
    <w:p>
      <w:pPr>
        <w:spacing w:after="0"/>
        <w:ind w:left="0"/>
        <w:jc w:val="both"/>
      </w:pPr>
      <w:r>
        <w:rPr>
          <w:rFonts w:ascii="Times New Roman"/>
          <w:b w:val="false"/>
          <w:i w:val="false"/>
          <w:color w:val="000000"/>
          <w:sz w:val="28"/>
        </w:rPr>
        <w:t>
      13. В случае отсутствия за отчетный период мошеннических операций направляется Форма с незаполненными графами 1 - 8.</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w:t>
            </w:r>
            <w:r>
              <w:br/>
            </w:r>
            <w:r>
              <w:rPr>
                <w:rFonts w:ascii="Times New Roman"/>
                <w:b w:val="false"/>
                <w:i w:val="false"/>
                <w:color w:val="000000"/>
                <w:sz w:val="20"/>
              </w:rPr>
              <w:t xml:space="preserve">систем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495" w:id="382"/>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"Сведения о процессинговом центре и взаимодействии с другими банками"</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_______________ 20___ года</w:t>
      </w:r>
    </w:p>
    <w:bookmarkEnd w:id="382"/>
    <w:bookmarkStart w:name="z498" w:id="383"/>
    <w:p>
      <w:pPr>
        <w:spacing w:after="0"/>
        <w:ind w:left="0"/>
        <w:jc w:val="both"/>
      </w:pPr>
      <w:r>
        <w:rPr>
          <w:rFonts w:ascii="Times New Roman"/>
          <w:b w:val="false"/>
          <w:i w:val="false"/>
          <w:color w:val="000000"/>
          <w:sz w:val="28"/>
        </w:rPr>
        <w:t>
      Индекс: 8-PK</w:t>
      </w:r>
    </w:p>
    <w:bookmarkEnd w:id="383"/>
    <w:bookmarkStart w:name="z499" w:id="384"/>
    <w:p>
      <w:pPr>
        <w:spacing w:after="0"/>
        <w:ind w:left="0"/>
        <w:jc w:val="both"/>
      </w:pPr>
      <w:r>
        <w:rPr>
          <w:rFonts w:ascii="Times New Roman"/>
          <w:b w:val="false"/>
          <w:i w:val="false"/>
          <w:color w:val="000000"/>
          <w:sz w:val="28"/>
        </w:rPr>
        <w:t>
      Периодичность: при изменении одного из условий данной формы</w:t>
      </w:r>
    </w:p>
    <w:bookmarkEnd w:id="384"/>
    <w:bookmarkStart w:name="z500" w:id="385"/>
    <w:p>
      <w:pPr>
        <w:spacing w:after="0"/>
        <w:ind w:left="0"/>
        <w:jc w:val="both"/>
      </w:pPr>
      <w:r>
        <w:rPr>
          <w:rFonts w:ascii="Times New Roman"/>
          <w:b w:val="false"/>
          <w:i w:val="false"/>
          <w:color w:val="000000"/>
          <w:sz w:val="28"/>
        </w:rPr>
        <w:t>
      Представляют: поставщики платежных услуг, являющиеся эмитентами платежных карточек и (или) эквайерами:</w:t>
      </w:r>
    </w:p>
    <w:bookmarkEnd w:id="385"/>
    <w:bookmarkStart w:name="z501" w:id="386"/>
    <w:p>
      <w:pPr>
        <w:spacing w:after="0"/>
        <w:ind w:left="0"/>
        <w:jc w:val="both"/>
      </w:pPr>
      <w:r>
        <w:rPr>
          <w:rFonts w:ascii="Times New Roman"/>
          <w:b w:val="false"/>
          <w:i w:val="false"/>
          <w:color w:val="000000"/>
          <w:sz w:val="28"/>
        </w:rPr>
        <w:t>
      1) банки;</w:t>
      </w:r>
    </w:p>
    <w:bookmarkEnd w:id="386"/>
    <w:bookmarkStart w:name="z502" w:id="38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387"/>
    <w:bookmarkStart w:name="z503" w:id="38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88"/>
    <w:bookmarkStart w:name="z504" w:id="389"/>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одного из условий данной формы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390"/>
    <w:p>
      <w:pPr>
        <w:spacing w:after="0"/>
        <w:ind w:left="0"/>
        <w:jc w:val="left"/>
      </w:pPr>
      <w:r>
        <w:rPr>
          <w:rFonts w:ascii="Times New Roman"/>
          <w:b/>
          <w:i w:val="false"/>
          <w:color w:val="000000"/>
        </w:rPr>
        <w:t xml:space="preserve"> Сведения о процессинговом центре и взаимодействии с другими банками </w:t>
      </w:r>
      <w:r>
        <w:br/>
      </w:r>
      <w:r>
        <w:rPr>
          <w:rFonts w:ascii="Times New Roman"/>
          <w:b/>
          <w:i w:val="false"/>
          <w:color w:val="000000"/>
        </w:rPr>
        <w:t>__________________________________________________________ наименование лица, представляющего форму</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586"/>
        <w:gridCol w:w="4180"/>
        <w:gridCol w:w="4796"/>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процессингового центра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процессинговом центре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с которым заключен договор на использование канала связи H2H</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рамках использования канала связи H2H</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391"/>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_____________________________________ </w:t>
      </w:r>
    </w:p>
    <w:bookmarkEnd w:id="391"/>
    <w:bookmarkStart w:name="z508" w:id="392"/>
    <w:p>
      <w:pPr>
        <w:spacing w:after="0"/>
        <w:ind w:left="0"/>
        <w:jc w:val="both"/>
      </w:pPr>
      <w:r>
        <w:rPr>
          <w:rFonts w:ascii="Times New Roman"/>
          <w:b w:val="false"/>
          <w:i w:val="false"/>
          <w:color w:val="000000"/>
          <w:sz w:val="28"/>
        </w:rPr>
        <w:t>
      _____________________________________________</w:t>
      </w:r>
    </w:p>
    <w:bookmarkEnd w:id="392"/>
    <w:bookmarkStart w:name="z509" w:id="393"/>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393"/>
    <w:bookmarkStart w:name="z510" w:id="394"/>
    <w:p>
      <w:pPr>
        <w:spacing w:after="0"/>
        <w:ind w:left="0"/>
        <w:jc w:val="both"/>
      </w:pPr>
      <w:r>
        <w:rPr>
          <w:rFonts w:ascii="Times New Roman"/>
          <w:b w:val="false"/>
          <w:i w:val="false"/>
          <w:color w:val="000000"/>
          <w:sz w:val="28"/>
        </w:rPr>
        <w:t xml:space="preserve">
      Исполнитель __________ _____________________________________ </w:t>
      </w:r>
    </w:p>
    <w:bookmarkEnd w:id="394"/>
    <w:bookmarkStart w:name="z511" w:id="39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395"/>
    <w:bookmarkStart w:name="z512" w:id="396"/>
    <w:p>
      <w:pPr>
        <w:spacing w:after="0"/>
        <w:ind w:left="0"/>
        <w:jc w:val="both"/>
      </w:pPr>
      <w:r>
        <w:rPr>
          <w:rFonts w:ascii="Times New Roman"/>
          <w:b w:val="false"/>
          <w:i w:val="false"/>
          <w:color w:val="000000"/>
          <w:sz w:val="28"/>
        </w:rPr>
        <w:t>
      ____________ __________________</w:t>
      </w:r>
    </w:p>
    <w:bookmarkEnd w:id="396"/>
    <w:bookmarkStart w:name="z513" w:id="397"/>
    <w:p>
      <w:pPr>
        <w:spacing w:after="0"/>
        <w:ind w:left="0"/>
        <w:jc w:val="both"/>
      </w:pPr>
      <w:r>
        <w:rPr>
          <w:rFonts w:ascii="Times New Roman"/>
          <w:b w:val="false"/>
          <w:i w:val="false"/>
          <w:color w:val="000000"/>
          <w:sz w:val="28"/>
        </w:rPr>
        <w:t xml:space="preserve">
                   подпись номер телефона </w:t>
      </w:r>
    </w:p>
    <w:bookmarkEnd w:id="397"/>
    <w:bookmarkStart w:name="z514" w:id="398"/>
    <w:p>
      <w:pPr>
        <w:spacing w:after="0"/>
        <w:ind w:left="0"/>
        <w:jc w:val="both"/>
      </w:pPr>
      <w:r>
        <w:rPr>
          <w:rFonts w:ascii="Times New Roman"/>
          <w:b w:val="false"/>
          <w:i w:val="false"/>
          <w:color w:val="000000"/>
          <w:sz w:val="28"/>
        </w:rPr>
        <w:t>
      Дата подписания отчета "_____" ____________ 20 __ года</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процессинговом центре</w:t>
            </w:r>
            <w:r>
              <w:br/>
            </w:r>
            <w:r>
              <w:rPr>
                <w:rFonts w:ascii="Times New Roman"/>
                <w:b w:val="false"/>
                <w:i w:val="false"/>
                <w:color w:val="000000"/>
                <w:sz w:val="20"/>
              </w:rPr>
              <w:t xml:space="preserve">и взаимодействии с другими банками" </w:t>
            </w:r>
          </w:p>
        </w:tc>
      </w:tr>
    </w:tbl>
    <w:bookmarkStart w:name="z516" w:id="3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процессинговом центре и взаимодействии с другими банками"</w:t>
      </w:r>
    </w:p>
    <w:bookmarkEnd w:id="399"/>
    <w:bookmarkStart w:name="z517" w:id="400"/>
    <w:p>
      <w:pPr>
        <w:spacing w:after="0"/>
        <w:ind w:left="0"/>
        <w:jc w:val="left"/>
      </w:pPr>
      <w:r>
        <w:rPr>
          <w:rFonts w:ascii="Times New Roman"/>
          <w:b/>
          <w:i w:val="false"/>
          <w:color w:val="000000"/>
        </w:rPr>
        <w:t xml:space="preserve"> Глава 1. Общие положения</w:t>
      </w:r>
    </w:p>
    <w:bookmarkEnd w:id="400"/>
    <w:bookmarkStart w:name="z518" w:id="401"/>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процессинговом центре и взаимодействии с другими банками" (далее – Форма).</w:t>
      </w:r>
    </w:p>
    <w:bookmarkEnd w:id="401"/>
    <w:bookmarkStart w:name="z519" w:id="402"/>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402"/>
    <w:bookmarkStart w:name="z520" w:id="403"/>
    <w:p>
      <w:pPr>
        <w:spacing w:after="0"/>
        <w:ind w:left="0"/>
        <w:jc w:val="both"/>
      </w:pPr>
      <w:r>
        <w:rPr>
          <w:rFonts w:ascii="Times New Roman"/>
          <w:b w:val="false"/>
          <w:i w:val="false"/>
          <w:color w:val="000000"/>
          <w:sz w:val="28"/>
        </w:rPr>
        <w:t>
      Глава 2. Заполнение Формы</w:t>
      </w:r>
    </w:p>
    <w:bookmarkEnd w:id="403"/>
    <w:bookmarkStart w:name="z521" w:id="404"/>
    <w:p>
      <w:pPr>
        <w:spacing w:after="0"/>
        <w:ind w:left="0"/>
        <w:jc w:val="both"/>
      </w:pPr>
      <w:r>
        <w:rPr>
          <w:rFonts w:ascii="Times New Roman"/>
          <w:b w:val="false"/>
          <w:i w:val="false"/>
          <w:color w:val="000000"/>
          <w:sz w:val="28"/>
        </w:rPr>
        <w:t>
      3. В графе 1 указывается наименование процессингового центра, услугами которого пользуется банк, организация, осуществляющая отдельные виды банковских операций. В случае использования собственного процессинга указывается наименование отчитывающегося банка, организации, осуществляющей отдельные виды банковских операций.</w:t>
      </w:r>
    </w:p>
    <w:bookmarkEnd w:id="404"/>
    <w:bookmarkStart w:name="z522" w:id="405"/>
    <w:p>
      <w:pPr>
        <w:spacing w:after="0"/>
        <w:ind w:left="0"/>
        <w:jc w:val="both"/>
      </w:pPr>
      <w:r>
        <w:rPr>
          <w:rFonts w:ascii="Times New Roman"/>
          <w:b w:val="false"/>
          <w:i w:val="false"/>
          <w:color w:val="000000"/>
          <w:sz w:val="28"/>
        </w:rPr>
        <w:t>
      4. В графе 2 указывается наименование систем платежных карточек, операции по которым обрабатываются в процессинговом центре.</w:t>
      </w:r>
    </w:p>
    <w:bookmarkEnd w:id="405"/>
    <w:bookmarkStart w:name="z523" w:id="406"/>
    <w:p>
      <w:pPr>
        <w:spacing w:after="0"/>
        <w:ind w:left="0"/>
        <w:jc w:val="both"/>
      </w:pPr>
      <w:r>
        <w:rPr>
          <w:rFonts w:ascii="Times New Roman"/>
          <w:b w:val="false"/>
          <w:i w:val="false"/>
          <w:color w:val="000000"/>
          <w:sz w:val="28"/>
        </w:rPr>
        <w:t>
      5. В графе 3 указывается наименование контрагента, с которым отчитывающийся банк, организация, осуществляющая отдельные виды банковских операций, заключили договор на использование канала связи H2H.</w:t>
      </w:r>
    </w:p>
    <w:bookmarkEnd w:id="406"/>
    <w:bookmarkStart w:name="z524" w:id="407"/>
    <w:p>
      <w:pPr>
        <w:spacing w:after="0"/>
        <w:ind w:left="0"/>
        <w:jc w:val="both"/>
      </w:pPr>
      <w:r>
        <w:rPr>
          <w:rFonts w:ascii="Times New Roman"/>
          <w:b w:val="false"/>
          <w:i w:val="false"/>
          <w:color w:val="000000"/>
          <w:sz w:val="28"/>
        </w:rPr>
        <w:t>
      6. В графе 4 указывается наименование систем платежных карточек, операции по которым обрабатываются в рамках использования канала связи H2H.</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527" w:id="408"/>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"Сведения о количестве агентов и субагентов эмитента электронных денег и владельцев электронных денег"</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_______________ 20___ года</w:t>
      </w:r>
    </w:p>
    <w:bookmarkEnd w:id="408"/>
    <w:bookmarkStart w:name="z530" w:id="409"/>
    <w:p>
      <w:pPr>
        <w:spacing w:after="0"/>
        <w:ind w:left="0"/>
        <w:jc w:val="both"/>
      </w:pPr>
      <w:r>
        <w:rPr>
          <w:rFonts w:ascii="Times New Roman"/>
          <w:b w:val="false"/>
          <w:i w:val="false"/>
          <w:color w:val="000000"/>
          <w:sz w:val="28"/>
        </w:rPr>
        <w:t>
      Индекс: 9-PK</w:t>
      </w:r>
    </w:p>
    <w:bookmarkEnd w:id="409"/>
    <w:bookmarkStart w:name="z531" w:id="410"/>
    <w:p>
      <w:pPr>
        <w:spacing w:after="0"/>
        <w:ind w:left="0"/>
        <w:jc w:val="both"/>
      </w:pPr>
      <w:r>
        <w:rPr>
          <w:rFonts w:ascii="Times New Roman"/>
          <w:b w:val="false"/>
          <w:i w:val="false"/>
          <w:color w:val="000000"/>
          <w:sz w:val="28"/>
        </w:rPr>
        <w:t>
      Периодичность: ежеквартальная</w:t>
      </w:r>
    </w:p>
    <w:bookmarkEnd w:id="410"/>
    <w:bookmarkStart w:name="z532" w:id="411"/>
    <w:p>
      <w:pPr>
        <w:spacing w:after="0"/>
        <w:ind w:left="0"/>
        <w:jc w:val="both"/>
      </w:pPr>
      <w:r>
        <w:rPr>
          <w:rFonts w:ascii="Times New Roman"/>
          <w:b w:val="false"/>
          <w:i w:val="false"/>
          <w:color w:val="000000"/>
          <w:sz w:val="28"/>
        </w:rPr>
        <w:t>
      Представляют: поставщики платежных услуг, являющиеся эмитентами электронных денег:</w:t>
      </w:r>
    </w:p>
    <w:bookmarkEnd w:id="411"/>
    <w:bookmarkStart w:name="z533" w:id="412"/>
    <w:p>
      <w:pPr>
        <w:spacing w:after="0"/>
        <w:ind w:left="0"/>
        <w:jc w:val="both"/>
      </w:pPr>
      <w:r>
        <w:rPr>
          <w:rFonts w:ascii="Times New Roman"/>
          <w:b w:val="false"/>
          <w:i w:val="false"/>
          <w:color w:val="000000"/>
          <w:sz w:val="28"/>
        </w:rPr>
        <w:t>
      1) банки;</w:t>
      </w:r>
    </w:p>
    <w:bookmarkEnd w:id="412"/>
    <w:bookmarkStart w:name="z534" w:id="413"/>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13"/>
    <w:bookmarkStart w:name="z535" w:id="41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14"/>
    <w:bookmarkStart w:name="z536" w:id="41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16"/>
    <w:p>
      <w:pPr>
        <w:spacing w:after="0"/>
        <w:ind w:left="0"/>
        <w:jc w:val="left"/>
      </w:pPr>
      <w:r>
        <w:rPr>
          <w:rFonts w:ascii="Times New Roman"/>
          <w:b/>
          <w:i w:val="false"/>
          <w:color w:val="000000"/>
        </w:rPr>
        <w:t xml:space="preserve"> Сведения о количестве агентов и субагентов эмитента электронных денег и владельцев электронных денег </w:t>
      </w:r>
      <w:r>
        <w:br/>
      </w:r>
      <w:r>
        <w:rPr>
          <w:rFonts w:ascii="Times New Roman"/>
          <w:b/>
          <w:i w:val="false"/>
          <w:color w:val="000000"/>
        </w:rPr>
        <w:t>__________________________________________________________ наименование лица, представляющего форму</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субагентов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17"/>
    <w:p>
      <w:pPr>
        <w:spacing w:after="0"/>
        <w:ind w:left="0"/>
        <w:jc w:val="both"/>
      </w:pPr>
      <w:r>
        <w:rPr>
          <w:rFonts w:ascii="Times New Roman"/>
          <w:b w:val="false"/>
          <w:i w:val="false"/>
          <w:color w:val="000000"/>
          <w:sz w:val="28"/>
        </w:rPr>
        <w:t>
      продолжение таблицы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891"/>
        <w:gridCol w:w="1892"/>
        <w:gridCol w:w="2590"/>
        <w:gridCol w:w="4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электронных денег-физических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предпринимателей и юридических лиц, принимающих к оплате электронные деньги</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Идентифицированных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 ___________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 xml:space="preserve">Исполнитель __________ 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 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количестве агентов и субагентов</w:t>
            </w:r>
            <w:r>
              <w:br/>
            </w:r>
            <w:r>
              <w:rPr>
                <w:rFonts w:ascii="Times New Roman"/>
                <w:b w:val="false"/>
                <w:i w:val="false"/>
                <w:color w:val="000000"/>
                <w:sz w:val="20"/>
              </w:rPr>
              <w:t>эмитента электронных денег</w:t>
            </w:r>
            <w:r>
              <w:br/>
            </w:r>
            <w:r>
              <w:rPr>
                <w:rFonts w:ascii="Times New Roman"/>
                <w:b w:val="false"/>
                <w:i w:val="false"/>
                <w:color w:val="000000"/>
                <w:sz w:val="20"/>
              </w:rPr>
              <w:t xml:space="preserve">и владельцев электронных денег" </w:t>
            </w:r>
          </w:p>
        </w:tc>
      </w:tr>
    </w:tbl>
    <w:bookmarkStart w:name="z549" w:id="4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w:t>
      </w:r>
    </w:p>
    <w:bookmarkEnd w:id="418"/>
    <w:bookmarkStart w:name="z550" w:id="419"/>
    <w:p>
      <w:pPr>
        <w:spacing w:after="0"/>
        <w:ind w:left="0"/>
        <w:jc w:val="left"/>
      </w:pPr>
      <w:r>
        <w:rPr>
          <w:rFonts w:ascii="Times New Roman"/>
          <w:b/>
          <w:i w:val="false"/>
          <w:color w:val="000000"/>
        </w:rPr>
        <w:t xml:space="preserve"> Глава 1. Общие положения   </w:t>
      </w:r>
    </w:p>
    <w:bookmarkEnd w:id="419"/>
    <w:bookmarkStart w:name="z551" w:id="42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(далее – Форма).</w:t>
      </w:r>
    </w:p>
    <w:bookmarkEnd w:id="420"/>
    <w:bookmarkStart w:name="z552" w:id="421"/>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421"/>
    <w:bookmarkStart w:name="z553" w:id="422"/>
    <w:p>
      <w:pPr>
        <w:spacing w:after="0"/>
        <w:ind w:left="0"/>
        <w:jc w:val="left"/>
      </w:pPr>
      <w:r>
        <w:rPr>
          <w:rFonts w:ascii="Times New Roman"/>
          <w:b/>
          <w:i w:val="false"/>
          <w:color w:val="000000"/>
        </w:rPr>
        <w:t xml:space="preserve"> Глава 2. Заполнение Формы  </w:t>
      </w:r>
    </w:p>
    <w:bookmarkEnd w:id="422"/>
    <w:bookmarkStart w:name="z554" w:id="423"/>
    <w:p>
      <w:pPr>
        <w:spacing w:after="0"/>
        <w:ind w:left="0"/>
        <w:jc w:val="both"/>
      </w:pPr>
      <w:r>
        <w:rPr>
          <w:rFonts w:ascii="Times New Roman"/>
          <w:b w:val="false"/>
          <w:i w:val="false"/>
          <w:color w:val="000000"/>
          <w:sz w:val="28"/>
        </w:rPr>
        <w:t>
      3. В графе 1 указывается наименование системы электронных денег, по которой представляются сведения.</w:t>
      </w:r>
    </w:p>
    <w:bookmarkEnd w:id="423"/>
    <w:bookmarkStart w:name="z555" w:id="424"/>
    <w:p>
      <w:pPr>
        <w:spacing w:after="0"/>
        <w:ind w:left="0"/>
        <w:jc w:val="both"/>
      </w:pPr>
      <w:r>
        <w:rPr>
          <w:rFonts w:ascii="Times New Roman"/>
          <w:b w:val="false"/>
          <w:i w:val="false"/>
          <w:color w:val="000000"/>
          <w:sz w:val="28"/>
        </w:rPr>
        <w:t>
      4. В графе 2 указывается количество агентов эмитента электронных денег на последнюю дату отчетного квартала.</w:t>
      </w:r>
    </w:p>
    <w:bookmarkEnd w:id="424"/>
    <w:bookmarkStart w:name="z556" w:id="425"/>
    <w:p>
      <w:pPr>
        <w:spacing w:after="0"/>
        <w:ind w:left="0"/>
        <w:jc w:val="both"/>
      </w:pPr>
      <w:r>
        <w:rPr>
          <w:rFonts w:ascii="Times New Roman"/>
          <w:b w:val="false"/>
          <w:i w:val="false"/>
          <w:color w:val="000000"/>
          <w:sz w:val="28"/>
        </w:rPr>
        <w:t>
      5. В графе 3 указывается количество агентов эмитента электронных денег, которые осуществляли приобретение или реализацию электронных денег в отчетном квартале.</w:t>
      </w:r>
    </w:p>
    <w:bookmarkEnd w:id="425"/>
    <w:bookmarkStart w:name="z557" w:id="426"/>
    <w:p>
      <w:pPr>
        <w:spacing w:after="0"/>
        <w:ind w:left="0"/>
        <w:jc w:val="both"/>
      </w:pPr>
      <w:r>
        <w:rPr>
          <w:rFonts w:ascii="Times New Roman"/>
          <w:b w:val="false"/>
          <w:i w:val="false"/>
          <w:color w:val="000000"/>
          <w:sz w:val="28"/>
        </w:rPr>
        <w:t>
      6. В графе 4 указывается количество субагентов эмитента электронных денег на последнюю дату отчетного квартала.</w:t>
      </w:r>
    </w:p>
    <w:bookmarkEnd w:id="426"/>
    <w:bookmarkStart w:name="z558" w:id="427"/>
    <w:p>
      <w:pPr>
        <w:spacing w:after="0"/>
        <w:ind w:left="0"/>
        <w:jc w:val="both"/>
      </w:pPr>
      <w:r>
        <w:rPr>
          <w:rFonts w:ascii="Times New Roman"/>
          <w:b w:val="false"/>
          <w:i w:val="false"/>
          <w:color w:val="000000"/>
          <w:sz w:val="28"/>
        </w:rPr>
        <w:t>
      7. В графе 5 указывается количество субагентов эмитента электронных денег, которые осуществляли приобретение или реализацию электронных денег в отчетном квартале.</w:t>
      </w:r>
    </w:p>
    <w:bookmarkEnd w:id="427"/>
    <w:bookmarkStart w:name="z559" w:id="428"/>
    <w:p>
      <w:pPr>
        <w:spacing w:after="0"/>
        <w:ind w:left="0"/>
        <w:jc w:val="both"/>
      </w:pPr>
      <w:r>
        <w:rPr>
          <w:rFonts w:ascii="Times New Roman"/>
          <w:b w:val="false"/>
          <w:i w:val="false"/>
          <w:color w:val="000000"/>
          <w:sz w:val="28"/>
        </w:rPr>
        <w:t>
      8. В графе 6 указывается количество владельцев электронных денег - физических лиц на последнюю дату отчетного квартала.</w:t>
      </w:r>
    </w:p>
    <w:bookmarkEnd w:id="428"/>
    <w:bookmarkStart w:name="z560" w:id="429"/>
    <w:p>
      <w:pPr>
        <w:spacing w:after="0"/>
        <w:ind w:left="0"/>
        <w:jc w:val="both"/>
      </w:pPr>
      <w:r>
        <w:rPr>
          <w:rFonts w:ascii="Times New Roman"/>
          <w:b w:val="false"/>
          <w:i w:val="false"/>
          <w:color w:val="000000"/>
          <w:sz w:val="28"/>
        </w:rPr>
        <w:t>
      9. В графе 7 указывается количество владельцев электронных денег - физических лиц, которыми проводились операции с электронными деньгами в отчетном квартале.</w:t>
      </w:r>
    </w:p>
    <w:bookmarkEnd w:id="429"/>
    <w:bookmarkStart w:name="z561" w:id="430"/>
    <w:p>
      <w:pPr>
        <w:spacing w:after="0"/>
        <w:ind w:left="0"/>
        <w:jc w:val="both"/>
      </w:pPr>
      <w:r>
        <w:rPr>
          <w:rFonts w:ascii="Times New Roman"/>
          <w:b w:val="false"/>
          <w:i w:val="false"/>
          <w:color w:val="000000"/>
          <w:sz w:val="28"/>
        </w:rPr>
        <w:t>
      10. В графе 8 указывается количество владельцев электронных денег - физических лиц, идентифицированных эмитентом электронных денег на последнюю дату отчетного квартала.</w:t>
      </w:r>
    </w:p>
    <w:bookmarkEnd w:id="430"/>
    <w:bookmarkStart w:name="z562" w:id="431"/>
    <w:p>
      <w:pPr>
        <w:spacing w:after="0"/>
        <w:ind w:left="0"/>
        <w:jc w:val="both"/>
      </w:pPr>
      <w:r>
        <w:rPr>
          <w:rFonts w:ascii="Times New Roman"/>
          <w:b w:val="false"/>
          <w:i w:val="false"/>
          <w:color w:val="000000"/>
          <w:sz w:val="28"/>
        </w:rPr>
        <w:t>
      11. В графе 9 указывается количество индивидуальных предпринимателей и юридических лиц, принимающих к оплате электронные деньги, на последнюю дату отчетного квартала.</w:t>
      </w:r>
    </w:p>
    <w:bookmarkEnd w:id="431"/>
    <w:bookmarkStart w:name="z563" w:id="432"/>
    <w:p>
      <w:pPr>
        <w:spacing w:after="0"/>
        <w:ind w:left="0"/>
        <w:jc w:val="both"/>
      </w:pPr>
      <w:r>
        <w:rPr>
          <w:rFonts w:ascii="Times New Roman"/>
          <w:b w:val="false"/>
          <w:i w:val="false"/>
          <w:color w:val="000000"/>
          <w:sz w:val="28"/>
        </w:rPr>
        <w:t>
      12. В графе 10 указывается количество индивидуальных предпринимателей и юридических лиц, принимающих к оплате электронные деньги, которыми проводились операции с электронными деньгами в отчетном квартале.</w:t>
      </w:r>
    </w:p>
    <w:bookmarkEnd w:id="432"/>
    <w:bookmarkStart w:name="z564" w:id="433"/>
    <w:p>
      <w:pPr>
        <w:spacing w:after="0"/>
        <w:ind w:left="0"/>
        <w:jc w:val="both"/>
      </w:pPr>
      <w:r>
        <w:rPr>
          <w:rFonts w:ascii="Times New Roman"/>
          <w:b w:val="false"/>
          <w:i w:val="false"/>
          <w:color w:val="000000"/>
          <w:sz w:val="28"/>
        </w:rPr>
        <w:t>
      13. В графах 9 и 10 под индивидуальными предпринимателями и юридическими лицами, принимающими к оплате электронные деньги, понимаются индивидуальные предприниматели и юридические лица, заключившие договор с эмитентом, представляющим сведения, или иным участником соответствующей системы электронных денег.</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w:t>
            </w:r>
            <w:r>
              <w:br/>
            </w:r>
            <w:r>
              <w:rPr>
                <w:rFonts w:ascii="Times New Roman"/>
                <w:b w:val="false"/>
                <w:i w:val="false"/>
                <w:color w:val="000000"/>
                <w:sz w:val="20"/>
              </w:rPr>
              <w:t xml:space="preserve">платежных систем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 xml:space="preserve">о платежных услугах </w:t>
            </w:r>
          </w:p>
        </w:tc>
      </w:tr>
    </w:tbl>
    <w:bookmarkStart w:name="z567" w:id="434"/>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"Сведения о количестве и объемах операций, проведенных с использованием электронных денег" </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20___ года </w:t>
      </w:r>
    </w:p>
    <w:bookmarkEnd w:id="434"/>
    <w:bookmarkStart w:name="z569" w:id="435"/>
    <w:p>
      <w:pPr>
        <w:spacing w:after="0"/>
        <w:ind w:left="0"/>
        <w:jc w:val="both"/>
      </w:pPr>
      <w:r>
        <w:rPr>
          <w:rFonts w:ascii="Times New Roman"/>
          <w:b w:val="false"/>
          <w:i w:val="false"/>
          <w:color w:val="000000"/>
          <w:sz w:val="28"/>
        </w:rPr>
        <w:t>
      Индекс: 10-PK</w:t>
      </w:r>
    </w:p>
    <w:bookmarkEnd w:id="435"/>
    <w:bookmarkStart w:name="z570" w:id="436"/>
    <w:p>
      <w:pPr>
        <w:spacing w:after="0"/>
        <w:ind w:left="0"/>
        <w:jc w:val="both"/>
      </w:pPr>
      <w:r>
        <w:rPr>
          <w:rFonts w:ascii="Times New Roman"/>
          <w:b w:val="false"/>
          <w:i w:val="false"/>
          <w:color w:val="000000"/>
          <w:sz w:val="28"/>
        </w:rPr>
        <w:t>
      Периодичность: ежеквартальная</w:t>
      </w:r>
    </w:p>
    <w:bookmarkEnd w:id="436"/>
    <w:bookmarkStart w:name="z571" w:id="437"/>
    <w:p>
      <w:pPr>
        <w:spacing w:after="0"/>
        <w:ind w:left="0"/>
        <w:jc w:val="both"/>
      </w:pPr>
      <w:r>
        <w:rPr>
          <w:rFonts w:ascii="Times New Roman"/>
          <w:b w:val="false"/>
          <w:i w:val="false"/>
          <w:color w:val="000000"/>
          <w:sz w:val="28"/>
        </w:rPr>
        <w:t>
      Представляют: поставщики платежных услуг, являющиеся эмитентами электронных денег:</w:t>
      </w:r>
    </w:p>
    <w:bookmarkEnd w:id="437"/>
    <w:bookmarkStart w:name="z572" w:id="438"/>
    <w:p>
      <w:pPr>
        <w:spacing w:after="0"/>
        <w:ind w:left="0"/>
        <w:jc w:val="both"/>
      </w:pPr>
      <w:r>
        <w:rPr>
          <w:rFonts w:ascii="Times New Roman"/>
          <w:b w:val="false"/>
          <w:i w:val="false"/>
          <w:color w:val="000000"/>
          <w:sz w:val="28"/>
        </w:rPr>
        <w:t>
      1) банки;</w:t>
      </w:r>
    </w:p>
    <w:bookmarkEnd w:id="438"/>
    <w:bookmarkStart w:name="z573" w:id="439"/>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39"/>
    <w:bookmarkStart w:name="z574" w:id="44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40"/>
    <w:bookmarkStart w:name="z575" w:id="441"/>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442"/>
    <w:p>
      <w:pPr>
        <w:spacing w:after="0"/>
        <w:ind w:left="0"/>
        <w:jc w:val="left"/>
      </w:pPr>
      <w:r>
        <w:rPr>
          <w:rFonts w:ascii="Times New Roman"/>
          <w:b/>
          <w:i w:val="false"/>
          <w:color w:val="000000"/>
        </w:rPr>
        <w:t xml:space="preserve"> Сведения о количестве и объемах операций, проведенных с использованием электронных денег</w:t>
      </w:r>
      <w:r>
        <w:br/>
      </w:r>
      <w:r>
        <w:rPr>
          <w:rFonts w:ascii="Times New Roman"/>
          <w:b/>
          <w:i w:val="false"/>
          <w:color w:val="000000"/>
        </w:rPr>
        <w:t>__________________________________________________________ наименование лица, представляющего форму</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708"/>
        <w:gridCol w:w="1708"/>
        <w:gridCol w:w="2496"/>
        <w:gridCol w:w="1708"/>
        <w:gridCol w:w="249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проведенные с использованием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индивидуальных предпринимателей и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443"/>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 ___________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Исполнитель __________ 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 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сбора административных данных </w:t>
            </w:r>
            <w:r>
              <w:br/>
            </w:r>
            <w:r>
              <w:rPr>
                <w:rFonts w:ascii="Times New Roman"/>
                <w:b w:val="false"/>
                <w:i w:val="false"/>
                <w:color w:val="000000"/>
                <w:sz w:val="20"/>
              </w:rPr>
              <w:t xml:space="preserve">"Сведения о количестве и объемах операций проведенных </w:t>
            </w:r>
            <w:r>
              <w:br/>
            </w:r>
            <w:r>
              <w:rPr>
                <w:rFonts w:ascii="Times New Roman"/>
                <w:b w:val="false"/>
                <w:i w:val="false"/>
                <w:color w:val="000000"/>
                <w:sz w:val="20"/>
              </w:rPr>
              <w:t>с использованием электронных денег"</w:t>
            </w:r>
          </w:p>
        </w:tc>
      </w:tr>
    </w:tbl>
    <w:bookmarkStart w:name="z587" w:id="4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w:t>
      </w:r>
    </w:p>
    <w:bookmarkEnd w:id="444"/>
    <w:bookmarkStart w:name="z588" w:id="445"/>
    <w:p>
      <w:pPr>
        <w:spacing w:after="0"/>
        <w:ind w:left="0"/>
        <w:jc w:val="left"/>
      </w:pPr>
      <w:r>
        <w:rPr>
          <w:rFonts w:ascii="Times New Roman"/>
          <w:b/>
          <w:i w:val="false"/>
          <w:color w:val="000000"/>
        </w:rPr>
        <w:t xml:space="preserve"> Глава 1. Общие положения  </w:t>
      </w:r>
    </w:p>
    <w:bookmarkEnd w:id="445"/>
    <w:bookmarkStart w:name="z589" w:id="44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(далее – Форма).</w:t>
      </w:r>
    </w:p>
    <w:bookmarkEnd w:id="446"/>
    <w:bookmarkStart w:name="z590" w:id="447"/>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447"/>
    <w:bookmarkStart w:name="z591" w:id="448"/>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448"/>
    <w:bookmarkStart w:name="z592" w:id="449"/>
    <w:p>
      <w:pPr>
        <w:spacing w:after="0"/>
        <w:ind w:left="0"/>
        <w:jc w:val="left"/>
      </w:pPr>
      <w:r>
        <w:rPr>
          <w:rFonts w:ascii="Times New Roman"/>
          <w:b/>
          <w:i w:val="false"/>
          <w:color w:val="000000"/>
        </w:rPr>
        <w:t xml:space="preserve"> Глава 2. Заполнение Формы </w:t>
      </w:r>
    </w:p>
    <w:bookmarkEnd w:id="449"/>
    <w:bookmarkStart w:name="z593" w:id="450"/>
    <w:p>
      <w:pPr>
        <w:spacing w:after="0"/>
        <w:ind w:left="0"/>
        <w:jc w:val="both"/>
      </w:pPr>
      <w:r>
        <w:rPr>
          <w:rFonts w:ascii="Times New Roman"/>
          <w:b w:val="false"/>
          <w:i w:val="false"/>
          <w:color w:val="000000"/>
          <w:sz w:val="28"/>
        </w:rPr>
        <w:t>
      4. В графе 1 указывается наименование системы электронных денег, по которой представляются сведения.</w:t>
      </w:r>
    </w:p>
    <w:bookmarkEnd w:id="450"/>
    <w:bookmarkStart w:name="z594" w:id="451"/>
    <w:p>
      <w:pPr>
        <w:spacing w:after="0"/>
        <w:ind w:left="0"/>
        <w:jc w:val="both"/>
      </w:pPr>
      <w:r>
        <w:rPr>
          <w:rFonts w:ascii="Times New Roman"/>
          <w:b w:val="false"/>
          <w:i w:val="false"/>
          <w:color w:val="000000"/>
          <w:sz w:val="28"/>
        </w:rPr>
        <w:t>
      5. В графе 2 указывается среда проведения операции - наименование электронного терминала или системы удаленного доступа.</w:t>
      </w:r>
    </w:p>
    <w:bookmarkEnd w:id="451"/>
    <w:bookmarkStart w:name="z595" w:id="452"/>
    <w:p>
      <w:pPr>
        <w:spacing w:after="0"/>
        <w:ind w:left="0"/>
        <w:jc w:val="both"/>
      </w:pPr>
      <w:r>
        <w:rPr>
          <w:rFonts w:ascii="Times New Roman"/>
          <w:b w:val="false"/>
          <w:i w:val="false"/>
          <w:color w:val="000000"/>
          <w:sz w:val="28"/>
        </w:rPr>
        <w:t>
      6. В графах 3 и 4 указываются количество и сумма операций, проведенных физическими лицами в пользу физических лиц с использованием электронных денег за отчетный квартал.</w:t>
      </w:r>
    </w:p>
    <w:bookmarkEnd w:id="452"/>
    <w:bookmarkStart w:name="z596" w:id="453"/>
    <w:p>
      <w:pPr>
        <w:spacing w:after="0"/>
        <w:ind w:left="0"/>
        <w:jc w:val="both"/>
      </w:pPr>
      <w:r>
        <w:rPr>
          <w:rFonts w:ascii="Times New Roman"/>
          <w:b w:val="false"/>
          <w:i w:val="false"/>
          <w:color w:val="000000"/>
          <w:sz w:val="28"/>
        </w:rPr>
        <w:t>
      7. В графах 5 и 6 указываются количество и сумма операций, проведенных физическими лицами в пользу индивидуальных предпринимателей и юридических лиц с использованием электронных денег за отчетный квартал.</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599" w:id="454"/>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"Сведения о количестве электронных денег в обращении и о количестве и объемах операций по выпуску и погашению электронных денег"</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20___ года </w:t>
      </w:r>
    </w:p>
    <w:bookmarkEnd w:id="454"/>
    <w:bookmarkStart w:name="z601" w:id="455"/>
    <w:p>
      <w:pPr>
        <w:spacing w:after="0"/>
        <w:ind w:left="0"/>
        <w:jc w:val="both"/>
      </w:pPr>
      <w:r>
        <w:rPr>
          <w:rFonts w:ascii="Times New Roman"/>
          <w:b w:val="false"/>
          <w:i w:val="false"/>
          <w:color w:val="000000"/>
          <w:sz w:val="28"/>
        </w:rPr>
        <w:t>
      Индекс: 11-PK</w:t>
      </w:r>
    </w:p>
    <w:bookmarkEnd w:id="455"/>
    <w:bookmarkStart w:name="z602" w:id="456"/>
    <w:p>
      <w:pPr>
        <w:spacing w:after="0"/>
        <w:ind w:left="0"/>
        <w:jc w:val="both"/>
      </w:pPr>
      <w:r>
        <w:rPr>
          <w:rFonts w:ascii="Times New Roman"/>
          <w:b w:val="false"/>
          <w:i w:val="false"/>
          <w:color w:val="000000"/>
          <w:sz w:val="28"/>
        </w:rPr>
        <w:t>
      Периодичность: ежеквартальная</w:t>
      </w:r>
    </w:p>
    <w:bookmarkEnd w:id="456"/>
    <w:bookmarkStart w:name="z603" w:id="457"/>
    <w:p>
      <w:pPr>
        <w:spacing w:after="0"/>
        <w:ind w:left="0"/>
        <w:jc w:val="both"/>
      </w:pPr>
      <w:r>
        <w:rPr>
          <w:rFonts w:ascii="Times New Roman"/>
          <w:b w:val="false"/>
          <w:i w:val="false"/>
          <w:color w:val="000000"/>
          <w:sz w:val="28"/>
        </w:rPr>
        <w:t>
      Представляют: поставщики платежных услуг, являющиеся эмитентами электронных денег:</w:t>
      </w:r>
    </w:p>
    <w:bookmarkEnd w:id="457"/>
    <w:bookmarkStart w:name="z604" w:id="458"/>
    <w:p>
      <w:pPr>
        <w:spacing w:after="0"/>
        <w:ind w:left="0"/>
        <w:jc w:val="both"/>
      </w:pPr>
      <w:r>
        <w:rPr>
          <w:rFonts w:ascii="Times New Roman"/>
          <w:b w:val="false"/>
          <w:i w:val="false"/>
          <w:color w:val="000000"/>
          <w:sz w:val="28"/>
        </w:rPr>
        <w:t>
      1) банки;</w:t>
      </w:r>
    </w:p>
    <w:bookmarkEnd w:id="458"/>
    <w:bookmarkStart w:name="z605" w:id="459"/>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59"/>
    <w:bookmarkStart w:name="z606" w:id="46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60"/>
    <w:bookmarkStart w:name="z607" w:id="461"/>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9" w:id="462"/>
    <w:p>
      <w:pPr>
        <w:spacing w:after="0"/>
        <w:ind w:left="0"/>
        <w:jc w:val="left"/>
      </w:pPr>
      <w:r>
        <w:rPr>
          <w:rFonts w:ascii="Times New Roman"/>
          <w:b/>
          <w:i w:val="false"/>
          <w:color w:val="000000"/>
        </w:rPr>
        <w:t xml:space="preserve"> Сведения о количестве электронных денег в обращении и о количестве и объемах операций по выпуску и погашению электронных денег</w:t>
      </w:r>
      <w:r>
        <w:br/>
      </w:r>
      <w:r>
        <w:rPr>
          <w:rFonts w:ascii="Times New Roman"/>
          <w:b/>
          <w:i w:val="false"/>
          <w:color w:val="000000"/>
        </w:rPr>
        <w:t>__________________________________________________________ наименование лица, представляющего форму</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22"/>
        <w:gridCol w:w="3063"/>
        <w:gridCol w:w="1191"/>
        <w:gridCol w:w="1739"/>
        <w:gridCol w:w="1191"/>
        <w:gridCol w:w="1741"/>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электронных денег</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электронных денег в обращении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Агенты эмитента электронных денег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Субагенты эмитента электронных денег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463"/>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463"/>
    <w:bookmarkStart w:name="z611" w:id="464"/>
    <w:p>
      <w:pPr>
        <w:spacing w:after="0"/>
        <w:ind w:left="0"/>
        <w:jc w:val="both"/>
      </w:pPr>
      <w:r>
        <w:rPr>
          <w:rFonts w:ascii="Times New Roman"/>
          <w:b w:val="false"/>
          <w:i w:val="false"/>
          <w:color w:val="000000"/>
          <w:sz w:val="28"/>
        </w:rPr>
        <w:t>
       _____________________________________ ___________</w:t>
      </w:r>
    </w:p>
    <w:bookmarkEnd w:id="464"/>
    <w:bookmarkStart w:name="z612" w:id="465"/>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465"/>
    <w:bookmarkStart w:name="z613" w:id="466"/>
    <w:p>
      <w:pPr>
        <w:spacing w:after="0"/>
        <w:ind w:left="0"/>
        <w:jc w:val="both"/>
      </w:pPr>
      <w:r>
        <w:rPr>
          <w:rFonts w:ascii="Times New Roman"/>
          <w:b w:val="false"/>
          <w:i w:val="false"/>
          <w:color w:val="000000"/>
          <w:sz w:val="28"/>
        </w:rPr>
        <w:t xml:space="preserve">
      Исполнитель __________ _____________________________________ </w:t>
      </w:r>
    </w:p>
    <w:bookmarkEnd w:id="466"/>
    <w:bookmarkStart w:name="z614" w:id="467"/>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467"/>
    <w:bookmarkStart w:name="z615" w:id="468"/>
    <w:p>
      <w:pPr>
        <w:spacing w:after="0"/>
        <w:ind w:left="0"/>
        <w:jc w:val="both"/>
      </w:pPr>
      <w:r>
        <w:rPr>
          <w:rFonts w:ascii="Times New Roman"/>
          <w:b w:val="false"/>
          <w:i w:val="false"/>
          <w:color w:val="000000"/>
          <w:sz w:val="28"/>
        </w:rPr>
        <w:t>
      ____________ __________________</w:t>
      </w:r>
    </w:p>
    <w:bookmarkEnd w:id="468"/>
    <w:bookmarkStart w:name="z616" w:id="469"/>
    <w:p>
      <w:pPr>
        <w:spacing w:after="0"/>
        <w:ind w:left="0"/>
        <w:jc w:val="both"/>
      </w:pPr>
      <w:r>
        <w:rPr>
          <w:rFonts w:ascii="Times New Roman"/>
          <w:b w:val="false"/>
          <w:i w:val="false"/>
          <w:color w:val="000000"/>
          <w:sz w:val="28"/>
        </w:rPr>
        <w:t xml:space="preserve">
       подпись             номер телефона </w:t>
      </w:r>
    </w:p>
    <w:bookmarkEnd w:id="469"/>
    <w:bookmarkStart w:name="z617" w:id="470"/>
    <w:p>
      <w:pPr>
        <w:spacing w:after="0"/>
        <w:ind w:left="0"/>
        <w:jc w:val="both"/>
      </w:pPr>
      <w:r>
        <w:rPr>
          <w:rFonts w:ascii="Times New Roman"/>
          <w:b w:val="false"/>
          <w:i w:val="false"/>
          <w:color w:val="000000"/>
          <w:sz w:val="28"/>
        </w:rPr>
        <w:t>
      Дата подписания отчета "_____" ____________ 20 __ года</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сбора административных данных </w:t>
            </w:r>
            <w:r>
              <w:br/>
            </w:r>
            <w:r>
              <w:rPr>
                <w:rFonts w:ascii="Times New Roman"/>
                <w:b w:val="false"/>
                <w:i w:val="false"/>
                <w:color w:val="000000"/>
                <w:sz w:val="20"/>
              </w:rPr>
              <w:t xml:space="preserve">"Сведения о количестве электронных денег в обращении и о количестве и </w:t>
            </w:r>
            <w:r>
              <w:br/>
            </w:r>
            <w:r>
              <w:rPr>
                <w:rFonts w:ascii="Times New Roman"/>
                <w:b w:val="false"/>
                <w:i w:val="false"/>
                <w:color w:val="000000"/>
                <w:sz w:val="20"/>
              </w:rPr>
              <w:t>объемах операций по выпуску и погашению электронных денег"</w:t>
            </w:r>
          </w:p>
        </w:tc>
      </w:tr>
    </w:tbl>
    <w:bookmarkStart w:name="z619" w:id="4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w:t>
      </w:r>
    </w:p>
    <w:bookmarkEnd w:id="471"/>
    <w:bookmarkStart w:name="z620" w:id="472"/>
    <w:p>
      <w:pPr>
        <w:spacing w:after="0"/>
        <w:ind w:left="0"/>
        <w:jc w:val="left"/>
      </w:pPr>
      <w:r>
        <w:rPr>
          <w:rFonts w:ascii="Times New Roman"/>
          <w:b/>
          <w:i w:val="false"/>
          <w:color w:val="000000"/>
        </w:rPr>
        <w:t xml:space="preserve"> Глава 1. Общие положения</w:t>
      </w:r>
    </w:p>
    <w:bookmarkEnd w:id="472"/>
    <w:bookmarkStart w:name="z621" w:id="47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(далее – Форма).</w:t>
      </w:r>
    </w:p>
    <w:bookmarkEnd w:id="473"/>
    <w:bookmarkStart w:name="z622" w:id="474"/>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474"/>
    <w:bookmarkStart w:name="z623" w:id="475"/>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475"/>
    <w:bookmarkStart w:name="z624" w:id="476"/>
    <w:p>
      <w:pPr>
        <w:spacing w:after="0"/>
        <w:ind w:left="0"/>
        <w:jc w:val="left"/>
      </w:pPr>
      <w:r>
        <w:rPr>
          <w:rFonts w:ascii="Times New Roman"/>
          <w:b/>
          <w:i w:val="false"/>
          <w:color w:val="000000"/>
        </w:rPr>
        <w:t xml:space="preserve"> Глава 2. Заполнение Формы</w:t>
      </w:r>
    </w:p>
    <w:bookmarkEnd w:id="476"/>
    <w:bookmarkStart w:name="z625" w:id="477"/>
    <w:p>
      <w:pPr>
        <w:spacing w:after="0"/>
        <w:ind w:left="0"/>
        <w:jc w:val="both"/>
      </w:pPr>
      <w:r>
        <w:rPr>
          <w:rFonts w:ascii="Times New Roman"/>
          <w:b w:val="false"/>
          <w:i w:val="false"/>
          <w:color w:val="000000"/>
          <w:sz w:val="28"/>
        </w:rPr>
        <w:t>
      4. В графе 2 указывается наименование системы электронных денег, по которой представляются сведения.</w:t>
      </w:r>
    </w:p>
    <w:bookmarkEnd w:id="477"/>
    <w:bookmarkStart w:name="z626" w:id="478"/>
    <w:p>
      <w:pPr>
        <w:spacing w:after="0"/>
        <w:ind w:left="0"/>
        <w:jc w:val="both"/>
      </w:pPr>
      <w:r>
        <w:rPr>
          <w:rFonts w:ascii="Times New Roman"/>
          <w:b w:val="false"/>
          <w:i w:val="false"/>
          <w:color w:val="000000"/>
          <w:sz w:val="28"/>
        </w:rPr>
        <w:t>
      5. В графе 3 указывается сумма электронных денег, находящихся в обращении на последнюю дату отчетного квартала.</w:t>
      </w:r>
    </w:p>
    <w:bookmarkEnd w:id="478"/>
    <w:bookmarkStart w:name="z627" w:id="479"/>
    <w:p>
      <w:pPr>
        <w:spacing w:after="0"/>
        <w:ind w:left="0"/>
        <w:jc w:val="both"/>
      </w:pPr>
      <w:r>
        <w:rPr>
          <w:rFonts w:ascii="Times New Roman"/>
          <w:b w:val="false"/>
          <w:i w:val="false"/>
          <w:color w:val="000000"/>
          <w:sz w:val="28"/>
        </w:rPr>
        <w:t>
      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bookmarkEnd w:id="479"/>
    <w:bookmarkStart w:name="z628" w:id="480"/>
    <w:p>
      <w:pPr>
        <w:spacing w:after="0"/>
        <w:ind w:left="0"/>
        <w:jc w:val="both"/>
      </w:pPr>
      <w:r>
        <w:rPr>
          <w:rFonts w:ascii="Times New Roman"/>
          <w:b w:val="false"/>
          <w:i w:val="false"/>
          <w:color w:val="000000"/>
          <w:sz w:val="28"/>
        </w:rPr>
        <w:t>
      6. В графах 4 и 5 указываются количество и сумма операций по выпуску электронных денег за отчетный квартал.</w:t>
      </w:r>
    </w:p>
    <w:bookmarkEnd w:id="480"/>
    <w:bookmarkStart w:name="z629" w:id="481"/>
    <w:p>
      <w:pPr>
        <w:spacing w:after="0"/>
        <w:ind w:left="0"/>
        <w:jc w:val="both"/>
      </w:pPr>
      <w:r>
        <w:rPr>
          <w:rFonts w:ascii="Times New Roman"/>
          <w:b w:val="false"/>
          <w:i w:val="false"/>
          <w:color w:val="000000"/>
          <w:sz w:val="28"/>
        </w:rPr>
        <w:t>
      Графы 4 и 5 заполняются по агентам эмитента электронных денег, субагентам эмитента электронных денег и физическим лицам в зависимости от того, кому были выданы электронные деньги.</w:t>
      </w:r>
    </w:p>
    <w:bookmarkEnd w:id="481"/>
    <w:bookmarkStart w:name="z630" w:id="482"/>
    <w:p>
      <w:pPr>
        <w:spacing w:after="0"/>
        <w:ind w:left="0"/>
        <w:jc w:val="both"/>
      </w:pPr>
      <w:r>
        <w:rPr>
          <w:rFonts w:ascii="Times New Roman"/>
          <w:b w:val="false"/>
          <w:i w:val="false"/>
          <w:color w:val="000000"/>
          <w:sz w:val="28"/>
        </w:rPr>
        <w:t>
      Графы 4 и 5 по индивидуальным предпринимателям и юридическим лицам не заполняются.</w:t>
      </w:r>
    </w:p>
    <w:bookmarkEnd w:id="482"/>
    <w:bookmarkStart w:name="z631" w:id="483"/>
    <w:p>
      <w:pPr>
        <w:spacing w:after="0"/>
        <w:ind w:left="0"/>
        <w:jc w:val="both"/>
      </w:pPr>
      <w:r>
        <w:rPr>
          <w:rFonts w:ascii="Times New Roman"/>
          <w:b w:val="false"/>
          <w:i w:val="false"/>
          <w:color w:val="000000"/>
          <w:sz w:val="28"/>
        </w:rPr>
        <w:t>
      7. В графах 6 и 7 указываются количество и сумма операций по погашению электронных денег за отчетный квартал.</w:t>
      </w:r>
    </w:p>
    <w:bookmarkEnd w:id="483"/>
    <w:bookmarkStart w:name="z632" w:id="484"/>
    <w:p>
      <w:pPr>
        <w:spacing w:after="0"/>
        <w:ind w:left="0"/>
        <w:jc w:val="both"/>
      </w:pPr>
      <w:r>
        <w:rPr>
          <w:rFonts w:ascii="Times New Roman"/>
          <w:b w:val="false"/>
          <w:i w:val="false"/>
          <w:color w:val="000000"/>
          <w:sz w:val="28"/>
        </w:rPr>
        <w:t>
      Графы 6 и 7 заполняются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момент их погашения.</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Правилам представления сведений </w:t>
            </w:r>
            <w:r>
              <w:br/>
            </w:r>
            <w:r>
              <w:rPr>
                <w:rFonts w:ascii="Times New Roman"/>
                <w:b w:val="false"/>
                <w:i w:val="false"/>
                <w:color w:val="000000"/>
                <w:sz w:val="20"/>
              </w:rPr>
              <w:t xml:space="preserve">о платежных услугах </w:t>
            </w:r>
          </w:p>
        </w:tc>
      </w:tr>
    </w:tbl>
    <w:bookmarkStart w:name="z635" w:id="48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r>
        <w:br/>
      </w:r>
      <w:r>
        <w:rPr>
          <w:rFonts w:ascii="Times New Roman"/>
          <w:b w:val="false"/>
          <w:i w:val="false"/>
          <w:color w:val="000000"/>
          <w:sz w:val="28"/>
        </w:rPr>
        <w:t xml:space="preserve">
      </w:t>
      </w:r>
      <w:r>
        <w:rPr>
          <w:rFonts w:ascii="Times New Roman"/>
          <w:b w:val="false"/>
          <w:i w:val="false"/>
          <w:color w:val="000000"/>
          <w:sz w:val="28"/>
        </w:rPr>
        <w:t xml:space="preserve">"Сведения о количестве и объемах операций по приобретению и реализации электронных денег </w:t>
      </w:r>
      <w:r>
        <w:br/>
      </w:r>
      <w:r>
        <w:rPr>
          <w:rFonts w:ascii="Times New Roman"/>
          <w:b w:val="false"/>
          <w:i w:val="false"/>
          <w:color w:val="000000"/>
          <w:sz w:val="28"/>
        </w:rPr>
        <w:t xml:space="preserve">агентами и субагентами эмитента электронных денег" </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20___ года </w:t>
      </w:r>
    </w:p>
    <w:bookmarkEnd w:id="485"/>
    <w:bookmarkStart w:name="z638" w:id="486"/>
    <w:p>
      <w:pPr>
        <w:spacing w:after="0"/>
        <w:ind w:left="0"/>
        <w:jc w:val="both"/>
      </w:pPr>
      <w:r>
        <w:rPr>
          <w:rFonts w:ascii="Times New Roman"/>
          <w:b w:val="false"/>
          <w:i w:val="false"/>
          <w:color w:val="000000"/>
          <w:sz w:val="28"/>
        </w:rPr>
        <w:t>
      Индекс: 12-PK</w:t>
      </w:r>
    </w:p>
    <w:bookmarkEnd w:id="486"/>
    <w:bookmarkStart w:name="z639" w:id="487"/>
    <w:p>
      <w:pPr>
        <w:spacing w:after="0"/>
        <w:ind w:left="0"/>
        <w:jc w:val="both"/>
      </w:pPr>
      <w:r>
        <w:rPr>
          <w:rFonts w:ascii="Times New Roman"/>
          <w:b w:val="false"/>
          <w:i w:val="false"/>
          <w:color w:val="000000"/>
          <w:sz w:val="28"/>
        </w:rPr>
        <w:t>
      Периодичность: ежеквартальная</w:t>
      </w:r>
    </w:p>
    <w:bookmarkEnd w:id="487"/>
    <w:bookmarkStart w:name="z640" w:id="488"/>
    <w:p>
      <w:pPr>
        <w:spacing w:after="0"/>
        <w:ind w:left="0"/>
        <w:jc w:val="both"/>
      </w:pPr>
      <w:r>
        <w:rPr>
          <w:rFonts w:ascii="Times New Roman"/>
          <w:b w:val="false"/>
          <w:i w:val="false"/>
          <w:color w:val="000000"/>
          <w:sz w:val="28"/>
        </w:rPr>
        <w:t>
      Представляют: поставщики платежных услуг, являющиеся эмитентами электронных денег:</w:t>
      </w:r>
    </w:p>
    <w:bookmarkEnd w:id="488"/>
    <w:bookmarkStart w:name="z641" w:id="489"/>
    <w:p>
      <w:pPr>
        <w:spacing w:after="0"/>
        <w:ind w:left="0"/>
        <w:jc w:val="both"/>
      </w:pPr>
      <w:r>
        <w:rPr>
          <w:rFonts w:ascii="Times New Roman"/>
          <w:b w:val="false"/>
          <w:i w:val="false"/>
          <w:color w:val="000000"/>
          <w:sz w:val="28"/>
        </w:rPr>
        <w:t>
      1) банки;</w:t>
      </w:r>
    </w:p>
    <w:bookmarkEnd w:id="489"/>
    <w:bookmarkStart w:name="z642" w:id="490"/>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90"/>
    <w:bookmarkStart w:name="z643" w:id="49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91"/>
    <w:bookmarkStart w:name="z644" w:id="492"/>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6" w:id="493"/>
    <w:p>
      <w:pPr>
        <w:spacing w:after="0"/>
        <w:ind w:left="0"/>
        <w:jc w:val="left"/>
      </w:pPr>
      <w:r>
        <w:rPr>
          <w:rFonts w:ascii="Times New Roman"/>
          <w:b/>
          <w:i w:val="false"/>
          <w:color w:val="000000"/>
        </w:rPr>
        <w:t xml:space="preserve"> Сведения о количестве и объемах операций по приобретению и реализации электронных денег агентами и субагентами эмитента электронных денег __________________________________________________________ наименование лица, представляющего форму</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06"/>
        <w:gridCol w:w="1615"/>
        <w:gridCol w:w="1106"/>
        <w:gridCol w:w="1615"/>
        <w:gridCol w:w="1106"/>
        <w:gridCol w:w="1616"/>
        <w:gridCol w:w="1106"/>
        <w:gridCol w:w="1617"/>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94"/>
          <w:p>
            <w:pPr>
              <w:spacing w:after="20"/>
              <w:ind w:left="20"/>
              <w:jc w:val="both"/>
            </w:pPr>
            <w:r>
              <w:rPr>
                <w:rFonts w:ascii="Times New Roman"/>
                <w:b w:val="false"/>
                <w:i w:val="false"/>
                <w:color w:val="000000"/>
                <w:sz w:val="20"/>
              </w:rPr>
              <w:t>
Реализация</w:t>
            </w:r>
            <w:r>
              <w:br/>
            </w:r>
            <w:r>
              <w:rPr>
                <w:rFonts w:ascii="Times New Roman"/>
                <w:b w:val="false"/>
                <w:i w:val="false"/>
                <w:color w:val="000000"/>
                <w:sz w:val="20"/>
              </w:rPr>
              <w:t>
электронных денег субагентами эмитента электронных денег</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субагентами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495"/>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 ___________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 xml:space="preserve">Исполнитель __________ 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 xml:space="preserve">____________ __________________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сбора административных данных </w:t>
            </w:r>
            <w:r>
              <w:br/>
            </w:r>
            <w:r>
              <w:rPr>
                <w:rFonts w:ascii="Times New Roman"/>
                <w:b w:val="false"/>
                <w:i w:val="false"/>
                <w:color w:val="000000"/>
                <w:sz w:val="20"/>
              </w:rPr>
              <w:t xml:space="preserve">"Сведения о количестве и объемах операций по приобретению и реализации </w:t>
            </w:r>
            <w:r>
              <w:br/>
            </w:r>
            <w:r>
              <w:rPr>
                <w:rFonts w:ascii="Times New Roman"/>
                <w:b w:val="false"/>
                <w:i w:val="false"/>
                <w:color w:val="000000"/>
                <w:sz w:val="20"/>
              </w:rPr>
              <w:t xml:space="preserve">электронных денег агентами и субагентами эмитента электронных денег" </w:t>
            </w:r>
          </w:p>
        </w:tc>
      </w:tr>
    </w:tbl>
    <w:bookmarkStart w:name="z656" w:id="4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w:t>
      </w:r>
    </w:p>
    <w:bookmarkEnd w:id="496"/>
    <w:bookmarkStart w:name="z657" w:id="497"/>
    <w:p>
      <w:pPr>
        <w:spacing w:after="0"/>
        <w:ind w:left="0"/>
        <w:jc w:val="left"/>
      </w:pPr>
      <w:r>
        <w:rPr>
          <w:rFonts w:ascii="Times New Roman"/>
          <w:b/>
          <w:i w:val="false"/>
          <w:color w:val="000000"/>
        </w:rPr>
        <w:t xml:space="preserve"> Глава 1. Общие положения</w:t>
      </w:r>
    </w:p>
    <w:bookmarkEnd w:id="497"/>
    <w:bookmarkStart w:name="z658" w:id="49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(далее – Форма).</w:t>
      </w:r>
    </w:p>
    <w:bookmarkEnd w:id="498"/>
    <w:bookmarkStart w:name="z659" w:id="499"/>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499"/>
    <w:bookmarkStart w:name="z660" w:id="500"/>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00"/>
    <w:bookmarkStart w:name="z661" w:id="501"/>
    <w:p>
      <w:pPr>
        <w:spacing w:after="0"/>
        <w:ind w:left="0"/>
        <w:jc w:val="left"/>
      </w:pPr>
      <w:r>
        <w:rPr>
          <w:rFonts w:ascii="Times New Roman"/>
          <w:b/>
          <w:i w:val="false"/>
          <w:color w:val="000000"/>
        </w:rPr>
        <w:t xml:space="preserve"> Глава 2. Заполнение Формы</w:t>
      </w:r>
    </w:p>
    <w:bookmarkEnd w:id="501"/>
    <w:bookmarkStart w:name="z662" w:id="502"/>
    <w:p>
      <w:pPr>
        <w:spacing w:after="0"/>
        <w:ind w:left="0"/>
        <w:jc w:val="both"/>
      </w:pPr>
      <w:r>
        <w:rPr>
          <w:rFonts w:ascii="Times New Roman"/>
          <w:b w:val="false"/>
          <w:i w:val="false"/>
          <w:color w:val="000000"/>
          <w:sz w:val="28"/>
        </w:rPr>
        <w:t>
      4. В графе 1 указывается наименование системы электронных денег, по которой представляются сведения.</w:t>
      </w:r>
    </w:p>
    <w:bookmarkEnd w:id="502"/>
    <w:bookmarkStart w:name="z663" w:id="503"/>
    <w:p>
      <w:pPr>
        <w:spacing w:after="0"/>
        <w:ind w:left="0"/>
        <w:jc w:val="both"/>
      </w:pPr>
      <w:r>
        <w:rPr>
          <w:rFonts w:ascii="Times New Roman"/>
          <w:b w:val="false"/>
          <w:i w:val="false"/>
          <w:color w:val="000000"/>
          <w:sz w:val="28"/>
        </w:rPr>
        <w:t>
      5.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w:t>
      </w:r>
    </w:p>
    <w:bookmarkEnd w:id="503"/>
    <w:bookmarkStart w:name="z664" w:id="504"/>
    <w:p>
      <w:pPr>
        <w:spacing w:after="0"/>
        <w:ind w:left="0"/>
        <w:jc w:val="both"/>
      </w:pPr>
      <w:r>
        <w:rPr>
          <w:rFonts w:ascii="Times New Roman"/>
          <w:b w:val="false"/>
          <w:i w:val="false"/>
          <w:color w:val="000000"/>
          <w:sz w:val="28"/>
        </w:rPr>
        <w:t>
      6.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w:t>
      </w:r>
    </w:p>
    <w:bookmarkEnd w:id="504"/>
    <w:bookmarkStart w:name="z665" w:id="505"/>
    <w:p>
      <w:pPr>
        <w:spacing w:after="0"/>
        <w:ind w:left="0"/>
        <w:jc w:val="both"/>
      </w:pPr>
      <w:r>
        <w:rPr>
          <w:rFonts w:ascii="Times New Roman"/>
          <w:b w:val="false"/>
          <w:i w:val="false"/>
          <w:color w:val="000000"/>
          <w:sz w:val="28"/>
        </w:rPr>
        <w:t>
      7.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w:t>
      </w:r>
    </w:p>
    <w:bookmarkEnd w:id="505"/>
    <w:bookmarkStart w:name="z666" w:id="506"/>
    <w:p>
      <w:pPr>
        <w:spacing w:after="0"/>
        <w:ind w:left="0"/>
        <w:jc w:val="both"/>
      </w:pPr>
      <w:r>
        <w:rPr>
          <w:rFonts w:ascii="Times New Roman"/>
          <w:b w:val="false"/>
          <w:i w:val="false"/>
          <w:color w:val="000000"/>
          <w:sz w:val="28"/>
        </w:rPr>
        <w:t>
      8.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Правилам представления сведений </w:t>
            </w:r>
            <w:r>
              <w:br/>
            </w:r>
            <w:r>
              <w:rPr>
                <w:rFonts w:ascii="Times New Roman"/>
                <w:b w:val="false"/>
                <w:i w:val="false"/>
                <w:color w:val="000000"/>
                <w:sz w:val="20"/>
              </w:rPr>
              <w:t xml:space="preserve">о платежных услугах  </w:t>
            </w:r>
          </w:p>
        </w:tc>
      </w:tr>
    </w:tbl>
    <w:bookmarkStart w:name="z669" w:id="507"/>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r>
        <w:br/>
      </w:r>
      <w:r>
        <w:rPr>
          <w:rFonts w:ascii="Times New Roman"/>
          <w:b w:val="false"/>
          <w:i w:val="false"/>
          <w:color w:val="000000"/>
          <w:sz w:val="28"/>
        </w:rPr>
        <w:t xml:space="preserve">"Сведения по приему и осуществлению платежей и (или) переводов денег с использованием и без использования банковского счета" </w:t>
      </w:r>
      <w:r>
        <w:br/>
      </w:r>
      <w:r>
        <w:rPr>
          <w:rFonts w:ascii="Times New Roman"/>
          <w:b w:val="false"/>
          <w:i w:val="false"/>
          <w:color w:val="000000"/>
          <w:sz w:val="28"/>
        </w:rPr>
        <w:t xml:space="preserve">Отчетный период: за _______________ 20___ года </w:t>
      </w:r>
    </w:p>
    <w:bookmarkEnd w:id="507"/>
    <w:bookmarkStart w:name="z670" w:id="508"/>
    <w:p>
      <w:pPr>
        <w:spacing w:after="0"/>
        <w:ind w:left="0"/>
        <w:jc w:val="both"/>
      </w:pPr>
      <w:r>
        <w:rPr>
          <w:rFonts w:ascii="Times New Roman"/>
          <w:b w:val="false"/>
          <w:i w:val="false"/>
          <w:color w:val="000000"/>
          <w:sz w:val="28"/>
        </w:rPr>
        <w:t>
      Индекс: 1-PU</w:t>
      </w:r>
    </w:p>
    <w:bookmarkEnd w:id="508"/>
    <w:bookmarkStart w:name="z671" w:id="509"/>
    <w:p>
      <w:pPr>
        <w:spacing w:after="0"/>
        <w:ind w:left="0"/>
        <w:jc w:val="both"/>
      </w:pPr>
      <w:r>
        <w:rPr>
          <w:rFonts w:ascii="Times New Roman"/>
          <w:b w:val="false"/>
          <w:i w:val="false"/>
          <w:color w:val="000000"/>
          <w:sz w:val="28"/>
        </w:rPr>
        <w:t>
      Периодичность: ежемесячная</w:t>
      </w:r>
    </w:p>
    <w:bookmarkEnd w:id="509"/>
    <w:bookmarkStart w:name="z672" w:id="510"/>
    <w:p>
      <w:pPr>
        <w:spacing w:after="0"/>
        <w:ind w:left="0"/>
        <w:jc w:val="both"/>
      </w:pPr>
      <w:r>
        <w:rPr>
          <w:rFonts w:ascii="Times New Roman"/>
          <w:b w:val="false"/>
          <w:i w:val="false"/>
          <w:color w:val="000000"/>
          <w:sz w:val="28"/>
        </w:rPr>
        <w:t>
      Представляют: поставщики платежных услуг:</w:t>
      </w:r>
    </w:p>
    <w:bookmarkEnd w:id="510"/>
    <w:bookmarkStart w:name="z673" w:id="511"/>
    <w:p>
      <w:pPr>
        <w:spacing w:after="0"/>
        <w:ind w:left="0"/>
        <w:jc w:val="both"/>
      </w:pPr>
      <w:r>
        <w:rPr>
          <w:rFonts w:ascii="Times New Roman"/>
          <w:b w:val="false"/>
          <w:i w:val="false"/>
          <w:color w:val="000000"/>
          <w:sz w:val="28"/>
        </w:rPr>
        <w:t>
      1) банки;</w:t>
      </w:r>
    </w:p>
    <w:bookmarkEnd w:id="511"/>
    <w:bookmarkStart w:name="z674" w:id="512"/>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512"/>
    <w:bookmarkStart w:name="z675" w:id="513"/>
    <w:p>
      <w:pPr>
        <w:spacing w:after="0"/>
        <w:ind w:left="0"/>
        <w:jc w:val="both"/>
      </w:pPr>
      <w:r>
        <w:rPr>
          <w:rFonts w:ascii="Times New Roman"/>
          <w:b w:val="false"/>
          <w:i w:val="false"/>
          <w:color w:val="000000"/>
          <w:sz w:val="28"/>
        </w:rPr>
        <w:t>
      3) операторы почты, осуществляющие почтовые переводы денег.</w:t>
      </w:r>
    </w:p>
    <w:bookmarkEnd w:id="513"/>
    <w:bookmarkStart w:name="z676" w:id="51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14"/>
    <w:bookmarkStart w:name="z677" w:id="515"/>
    <w:p>
      <w:pPr>
        <w:spacing w:after="0"/>
        <w:ind w:left="0"/>
        <w:jc w:val="both"/>
      </w:pPr>
      <w:r>
        <w:rPr>
          <w:rFonts w:ascii="Times New Roman"/>
          <w:b w:val="false"/>
          <w:i w:val="false"/>
          <w:color w:val="000000"/>
          <w:sz w:val="28"/>
        </w:rPr>
        <w:t>
      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bookmarkEnd w:id="515"/>
    <w:bookmarkStart w:name="z678" w:id="516"/>
    <w:p>
      <w:pPr>
        <w:spacing w:after="0"/>
        <w:ind w:left="0"/>
        <w:jc w:val="both"/>
      </w:pPr>
      <w:r>
        <w:rPr>
          <w:rFonts w:ascii="Times New Roman"/>
          <w:b w:val="false"/>
          <w:i w:val="false"/>
          <w:color w:val="000000"/>
          <w:sz w:val="28"/>
        </w:rPr>
        <w:t>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0" w:id="517"/>
    <w:p>
      <w:pPr>
        <w:spacing w:after="0"/>
        <w:ind w:left="0"/>
        <w:jc w:val="left"/>
      </w:pPr>
      <w:r>
        <w:rPr>
          <w:rFonts w:ascii="Times New Roman"/>
          <w:b/>
          <w:i w:val="false"/>
          <w:color w:val="000000"/>
        </w:rPr>
        <w:t xml:space="preserve"> Сведения по приему и осуществлению платежей и (или) переводов денег с использованием и без использования банковского счета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лица, представляющего форму</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3817"/>
        <w:gridCol w:w="2348"/>
        <w:gridCol w:w="3582"/>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отправителя денег (БИК/ИИК/иной идентификатор)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банка-посредника, с которым имеются корреспондентские отношения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бенефициара (БИК/ИИК/иной идентификатор)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1" w:id="518"/>
    <w:p>
      <w:pPr>
        <w:spacing w:after="0"/>
        <w:ind w:left="0"/>
        <w:jc w:val="both"/>
      </w:pPr>
      <w:r>
        <w:rPr>
          <w:rFonts w:ascii="Times New Roman"/>
          <w:b w:val="false"/>
          <w:i w:val="false"/>
          <w:color w:val="000000"/>
          <w:sz w:val="28"/>
        </w:rPr>
        <w:t>
      продолжение таблицы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296"/>
        <w:gridCol w:w="1296"/>
        <w:gridCol w:w="2012"/>
        <w:gridCol w:w="2013"/>
        <w:gridCol w:w="2013"/>
        <w:gridCol w:w="2013"/>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агент или субагент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519"/>
    <w:p>
      <w:pPr>
        <w:spacing w:after="0"/>
        <w:ind w:left="0"/>
        <w:jc w:val="both"/>
      </w:pPr>
      <w:r>
        <w:rPr>
          <w:rFonts w:ascii="Times New Roman"/>
          <w:b w:val="false"/>
          <w:i w:val="false"/>
          <w:color w:val="000000"/>
          <w:sz w:val="28"/>
        </w:rPr>
        <w:t>
      продолжение таблицы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инструмент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 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 xml:space="preserve">Дата подписания отчета "_____" ____________ 20 __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по приему и осуществлению</w:t>
            </w:r>
            <w:r>
              <w:br/>
            </w:r>
            <w:r>
              <w:rPr>
                <w:rFonts w:ascii="Times New Roman"/>
                <w:b w:val="false"/>
                <w:i w:val="false"/>
                <w:color w:val="000000"/>
                <w:sz w:val="20"/>
              </w:rPr>
              <w:t>платежей и (или) переводов денег</w:t>
            </w:r>
            <w:r>
              <w:br/>
            </w:r>
            <w:r>
              <w:rPr>
                <w:rFonts w:ascii="Times New Roman"/>
                <w:b w:val="false"/>
                <w:i w:val="false"/>
                <w:color w:val="000000"/>
                <w:sz w:val="20"/>
              </w:rPr>
              <w:t>с использованием и без использования</w:t>
            </w:r>
            <w:r>
              <w:br/>
            </w:r>
            <w:r>
              <w:rPr>
                <w:rFonts w:ascii="Times New Roman"/>
                <w:b w:val="false"/>
                <w:i w:val="false"/>
                <w:color w:val="000000"/>
                <w:sz w:val="20"/>
              </w:rPr>
              <w:t xml:space="preserve">банковского счета"   </w:t>
            </w:r>
          </w:p>
        </w:tc>
      </w:tr>
    </w:tbl>
    <w:bookmarkStart w:name="z692" w:id="5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w:t>
      </w:r>
    </w:p>
    <w:bookmarkEnd w:id="520"/>
    <w:bookmarkStart w:name="z693" w:id="521"/>
    <w:p>
      <w:pPr>
        <w:spacing w:after="0"/>
        <w:ind w:left="0"/>
        <w:jc w:val="left"/>
      </w:pPr>
      <w:r>
        <w:rPr>
          <w:rFonts w:ascii="Times New Roman"/>
          <w:b/>
          <w:i w:val="false"/>
          <w:color w:val="000000"/>
        </w:rPr>
        <w:t xml:space="preserve"> Глава 1. Общие положения </w:t>
      </w:r>
    </w:p>
    <w:bookmarkEnd w:id="521"/>
    <w:bookmarkStart w:name="z694" w:id="52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 Форма).</w:t>
      </w:r>
    </w:p>
    <w:bookmarkEnd w:id="522"/>
    <w:bookmarkStart w:name="z695" w:id="523"/>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523"/>
    <w:bookmarkStart w:name="z696" w:id="524"/>
    <w:p>
      <w:pPr>
        <w:spacing w:after="0"/>
        <w:ind w:left="0"/>
        <w:jc w:val="both"/>
      </w:pPr>
      <w:r>
        <w:rPr>
          <w:rFonts w:ascii="Times New Roman"/>
          <w:b w:val="false"/>
          <w:i w:val="false"/>
          <w:color w:val="000000"/>
          <w:sz w:val="28"/>
        </w:rPr>
        <w:t>
      3. Форма содержит сведения по предоставленным платежным услугам, предусмотренным подпунктами 1) - 4), 9) пункта 1 статьи 12 Закона Республики Казахстан от 26 июля 2016 года "О платежах и платежных системах".</w:t>
      </w:r>
    </w:p>
    <w:bookmarkEnd w:id="524"/>
    <w:bookmarkStart w:name="z697" w:id="525"/>
    <w:p>
      <w:pPr>
        <w:spacing w:after="0"/>
        <w:ind w:left="0"/>
        <w:jc w:val="both"/>
      </w:pPr>
      <w:r>
        <w:rPr>
          <w:rFonts w:ascii="Times New Roman"/>
          <w:b w:val="false"/>
          <w:i w:val="false"/>
          <w:color w:val="000000"/>
          <w:sz w:val="28"/>
        </w:rPr>
        <w:t>
      4.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525"/>
    <w:bookmarkStart w:name="z698" w:id="526"/>
    <w:p>
      <w:pPr>
        <w:spacing w:after="0"/>
        <w:ind w:left="0"/>
        <w:jc w:val="left"/>
      </w:pPr>
      <w:r>
        <w:rPr>
          <w:rFonts w:ascii="Times New Roman"/>
          <w:b/>
          <w:i w:val="false"/>
          <w:color w:val="000000"/>
        </w:rPr>
        <w:t xml:space="preserve"> Глава 2. Заполнение Формы</w:t>
      </w:r>
    </w:p>
    <w:bookmarkEnd w:id="526"/>
    <w:bookmarkStart w:name="z699" w:id="527"/>
    <w:p>
      <w:pPr>
        <w:spacing w:after="0"/>
        <w:ind w:left="0"/>
        <w:jc w:val="both"/>
      </w:pPr>
      <w:r>
        <w:rPr>
          <w:rFonts w:ascii="Times New Roman"/>
          <w:b w:val="false"/>
          <w:i w:val="false"/>
          <w:color w:val="000000"/>
          <w:sz w:val="28"/>
        </w:rPr>
        <w:t>
      5.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bookmarkEnd w:id="527"/>
    <w:bookmarkStart w:name="z700" w:id="528"/>
    <w:p>
      <w:pPr>
        <w:spacing w:after="0"/>
        <w:ind w:left="0"/>
        <w:jc w:val="both"/>
      </w:pPr>
      <w:r>
        <w:rPr>
          <w:rFonts w:ascii="Times New Roman"/>
          <w:b w:val="false"/>
          <w:i w:val="false"/>
          <w:color w:val="000000"/>
          <w:sz w:val="28"/>
        </w:rPr>
        <w:t>
      6. Форма содержит 18 граф, включающих следующую информацию о платеже и (или) переводе денег:</w:t>
      </w:r>
    </w:p>
    <w:bookmarkEnd w:id="528"/>
    <w:bookmarkStart w:name="z701" w:id="529"/>
    <w:p>
      <w:pPr>
        <w:spacing w:after="0"/>
        <w:ind w:left="0"/>
        <w:jc w:val="both"/>
      </w:pPr>
      <w:r>
        <w:rPr>
          <w:rFonts w:ascii="Times New Roman"/>
          <w:b w:val="false"/>
          <w:i w:val="false"/>
          <w:color w:val="000000"/>
          <w:sz w:val="28"/>
        </w:rPr>
        <w:t>
      1) в графе 1 указывается среда приема указания;</w:t>
      </w:r>
    </w:p>
    <w:bookmarkEnd w:id="529"/>
    <w:bookmarkStart w:name="z702" w:id="530"/>
    <w:p>
      <w:pPr>
        <w:spacing w:after="0"/>
        <w:ind w:left="0"/>
        <w:jc w:val="both"/>
      </w:pPr>
      <w:r>
        <w:rPr>
          <w:rFonts w:ascii="Times New Roman"/>
          <w:b w:val="false"/>
          <w:i w:val="false"/>
          <w:color w:val="000000"/>
          <w:sz w:val="28"/>
        </w:rPr>
        <w:t>
      2) в графе 2 указывается среда обработки указания;</w:t>
      </w:r>
    </w:p>
    <w:bookmarkEnd w:id="530"/>
    <w:bookmarkStart w:name="z703" w:id="531"/>
    <w:p>
      <w:pPr>
        <w:spacing w:after="0"/>
        <w:ind w:left="0"/>
        <w:jc w:val="both"/>
      </w:pPr>
      <w:r>
        <w:rPr>
          <w:rFonts w:ascii="Times New Roman"/>
          <w:b w:val="false"/>
          <w:i w:val="false"/>
          <w:color w:val="000000"/>
          <w:sz w:val="28"/>
        </w:rPr>
        <w:t>
      3) в графе 3 указывается признак операции;</w:t>
      </w:r>
    </w:p>
    <w:bookmarkEnd w:id="531"/>
    <w:bookmarkStart w:name="z704" w:id="532"/>
    <w:p>
      <w:pPr>
        <w:spacing w:after="0"/>
        <w:ind w:left="0"/>
        <w:jc w:val="both"/>
      </w:pPr>
      <w:r>
        <w:rPr>
          <w:rFonts w:ascii="Times New Roman"/>
          <w:b w:val="false"/>
          <w:i w:val="false"/>
          <w:color w:val="000000"/>
          <w:sz w:val="28"/>
        </w:rPr>
        <w:t>
      4) в графе 4 лицами, представляющими Форму, указывается идентификационный код организации (банка) отправителя денег. Индивидуальный идентификационный код клиента банка отправителя денег не заполняется.</w:t>
      </w:r>
    </w:p>
    <w:bookmarkEnd w:id="532"/>
    <w:bookmarkStart w:name="z705" w:id="533"/>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отправителя денег.</w:t>
      </w:r>
    </w:p>
    <w:bookmarkEnd w:id="533"/>
    <w:bookmarkStart w:name="z706" w:id="534"/>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отправителя денег.</w:t>
      </w:r>
    </w:p>
    <w:bookmarkEnd w:id="534"/>
    <w:bookmarkStart w:name="z707" w:id="535"/>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графа 4 не заполняется;</w:t>
      </w:r>
    </w:p>
    <w:bookmarkEnd w:id="535"/>
    <w:bookmarkStart w:name="z708" w:id="536"/>
    <w:p>
      <w:pPr>
        <w:spacing w:after="0"/>
        <w:ind w:left="0"/>
        <w:jc w:val="both"/>
      </w:pPr>
      <w:r>
        <w:rPr>
          <w:rFonts w:ascii="Times New Roman"/>
          <w:b w:val="false"/>
          <w:i w:val="false"/>
          <w:color w:val="000000"/>
          <w:sz w:val="28"/>
        </w:rPr>
        <w:t>
      5) в графе 5 указывается банковский идентификационный код банка посредника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bookmarkEnd w:id="536"/>
    <w:bookmarkStart w:name="z709" w:id="537"/>
    <w:p>
      <w:pPr>
        <w:spacing w:after="0"/>
        <w:ind w:left="0"/>
        <w:jc w:val="both"/>
      </w:pPr>
      <w:r>
        <w:rPr>
          <w:rFonts w:ascii="Times New Roman"/>
          <w:b w:val="false"/>
          <w:i w:val="false"/>
          <w:color w:val="000000"/>
          <w:sz w:val="28"/>
        </w:rPr>
        <w:t>
      6) в графе 6 лицами, представляющими Форму, указывается идентификационный код организации (банка) бенефициара. Индивидуальный идентификационный код клиента банка бенефициара не заполняется.</w:t>
      </w:r>
    </w:p>
    <w:bookmarkEnd w:id="537"/>
    <w:bookmarkStart w:name="z710" w:id="538"/>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бенефициара.</w:t>
      </w:r>
    </w:p>
    <w:bookmarkEnd w:id="538"/>
    <w:bookmarkStart w:name="z711" w:id="539"/>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бенефициара.</w:t>
      </w:r>
    </w:p>
    <w:bookmarkEnd w:id="539"/>
    <w:bookmarkStart w:name="z712" w:id="540"/>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бенефициара графа 6 не заполняется;</w:t>
      </w:r>
    </w:p>
    <w:bookmarkEnd w:id="540"/>
    <w:bookmarkStart w:name="z713" w:id="541"/>
    <w:p>
      <w:pPr>
        <w:spacing w:after="0"/>
        <w:ind w:left="0"/>
        <w:jc w:val="both"/>
      </w:pPr>
      <w:r>
        <w:rPr>
          <w:rFonts w:ascii="Times New Roman"/>
          <w:b w:val="false"/>
          <w:i w:val="false"/>
          <w:color w:val="000000"/>
          <w:sz w:val="28"/>
        </w:rPr>
        <w:t>
      7) графа 7 заполняется в случае представления сведений о платежных услугах, оказанных (в том числе посредством систем удаленного доступа и 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bookmarkEnd w:id="541"/>
    <w:bookmarkStart w:name="z714" w:id="542"/>
    <w:p>
      <w:pPr>
        <w:spacing w:after="0"/>
        <w:ind w:left="0"/>
        <w:jc w:val="both"/>
      </w:pPr>
      <w:r>
        <w:rPr>
          <w:rFonts w:ascii="Times New Roman"/>
          <w:b w:val="false"/>
          <w:i w:val="false"/>
          <w:color w:val="000000"/>
          <w:sz w:val="28"/>
        </w:rPr>
        <w:t>
      при оказании услуг через платежных агентов указывается 1;</w:t>
      </w:r>
    </w:p>
    <w:bookmarkEnd w:id="542"/>
    <w:bookmarkStart w:name="z715" w:id="543"/>
    <w:p>
      <w:pPr>
        <w:spacing w:after="0"/>
        <w:ind w:left="0"/>
        <w:jc w:val="both"/>
      </w:pPr>
      <w:r>
        <w:rPr>
          <w:rFonts w:ascii="Times New Roman"/>
          <w:b w:val="false"/>
          <w:i w:val="false"/>
          <w:color w:val="000000"/>
          <w:sz w:val="28"/>
        </w:rPr>
        <w:t>
      при оказании услуг через платежных субагентов указывается 2;</w:t>
      </w:r>
    </w:p>
    <w:bookmarkEnd w:id="543"/>
    <w:bookmarkStart w:name="z716" w:id="544"/>
    <w:p>
      <w:pPr>
        <w:spacing w:after="0"/>
        <w:ind w:left="0"/>
        <w:jc w:val="both"/>
      </w:pPr>
      <w:r>
        <w:rPr>
          <w:rFonts w:ascii="Times New Roman"/>
          <w:b w:val="false"/>
          <w:i w:val="false"/>
          <w:color w:val="000000"/>
          <w:sz w:val="28"/>
        </w:rPr>
        <w:t>
      8) в графе 8 указывается признак резидентства отправителя денег.</w:t>
      </w:r>
    </w:p>
    <w:bookmarkEnd w:id="544"/>
    <w:bookmarkStart w:name="z717" w:id="545"/>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отправителя денег графа 8 не заполняется;</w:t>
      </w:r>
    </w:p>
    <w:bookmarkEnd w:id="545"/>
    <w:bookmarkStart w:name="z718" w:id="546"/>
    <w:p>
      <w:pPr>
        <w:spacing w:after="0"/>
        <w:ind w:left="0"/>
        <w:jc w:val="both"/>
      </w:pPr>
      <w:r>
        <w:rPr>
          <w:rFonts w:ascii="Times New Roman"/>
          <w:b w:val="false"/>
          <w:i w:val="false"/>
          <w:color w:val="000000"/>
          <w:sz w:val="28"/>
        </w:rPr>
        <w:t>
      9) в графе 9 указывается код сектора экономики отправителя денег.</w:t>
      </w:r>
    </w:p>
    <w:bookmarkEnd w:id="546"/>
    <w:bookmarkStart w:name="z719" w:id="54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отправителя денег графа 9 не заполняется;</w:t>
      </w:r>
    </w:p>
    <w:bookmarkEnd w:id="547"/>
    <w:bookmarkStart w:name="z720" w:id="548"/>
    <w:p>
      <w:pPr>
        <w:spacing w:after="0"/>
        <w:ind w:left="0"/>
        <w:jc w:val="both"/>
      </w:pPr>
      <w:r>
        <w:rPr>
          <w:rFonts w:ascii="Times New Roman"/>
          <w:b w:val="false"/>
          <w:i w:val="false"/>
          <w:color w:val="000000"/>
          <w:sz w:val="28"/>
        </w:rPr>
        <w:t>
      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548"/>
    <w:bookmarkStart w:name="z721" w:id="549"/>
    <w:p>
      <w:pPr>
        <w:spacing w:after="0"/>
        <w:ind w:left="0"/>
        <w:jc w:val="both"/>
      </w:pPr>
      <w:r>
        <w:rPr>
          <w:rFonts w:ascii="Times New Roman"/>
          <w:b w:val="false"/>
          <w:i w:val="false"/>
          <w:color w:val="000000"/>
          <w:sz w:val="28"/>
        </w:rPr>
        <w:t>
      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549"/>
    <w:bookmarkStart w:name="z722" w:id="550"/>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550"/>
    <w:bookmarkStart w:name="z723" w:id="551"/>
    <w:p>
      <w:pPr>
        <w:spacing w:after="0"/>
        <w:ind w:left="0"/>
        <w:jc w:val="both"/>
      </w:pPr>
      <w:r>
        <w:rPr>
          <w:rFonts w:ascii="Times New Roman"/>
          <w:b w:val="false"/>
          <w:i w:val="false"/>
          <w:color w:val="000000"/>
          <w:sz w:val="28"/>
        </w:rPr>
        <w:t>
      По платежам и (или) переводам денег, проведенным на территории Республики Казахстан указывается код KZ;</w:t>
      </w:r>
    </w:p>
    <w:bookmarkEnd w:id="551"/>
    <w:bookmarkStart w:name="z724" w:id="552"/>
    <w:p>
      <w:pPr>
        <w:spacing w:after="0"/>
        <w:ind w:left="0"/>
        <w:jc w:val="both"/>
      </w:pPr>
      <w:r>
        <w:rPr>
          <w:rFonts w:ascii="Times New Roman"/>
          <w:b w:val="false"/>
          <w:i w:val="false"/>
          <w:color w:val="000000"/>
          <w:sz w:val="28"/>
        </w:rPr>
        <w:t>
      11) в графе 11 указывается признак резидентства бенефициара.</w:t>
      </w:r>
    </w:p>
    <w:bookmarkEnd w:id="552"/>
    <w:bookmarkStart w:name="z725" w:id="553"/>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бенефициара графа 11 не заполняется;</w:t>
      </w:r>
    </w:p>
    <w:bookmarkEnd w:id="553"/>
    <w:bookmarkStart w:name="z726" w:id="554"/>
    <w:p>
      <w:pPr>
        <w:spacing w:after="0"/>
        <w:ind w:left="0"/>
        <w:jc w:val="both"/>
      </w:pPr>
      <w:r>
        <w:rPr>
          <w:rFonts w:ascii="Times New Roman"/>
          <w:b w:val="false"/>
          <w:i w:val="false"/>
          <w:color w:val="000000"/>
          <w:sz w:val="28"/>
        </w:rPr>
        <w:t>
      12) в графе 12 указывается код сектора экономики бенефициара.</w:t>
      </w:r>
    </w:p>
    <w:bookmarkEnd w:id="554"/>
    <w:bookmarkStart w:name="z727" w:id="555"/>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bookmarkEnd w:id="555"/>
    <w:bookmarkStart w:name="z728" w:id="556"/>
    <w:p>
      <w:pPr>
        <w:spacing w:after="0"/>
        <w:ind w:left="0"/>
        <w:jc w:val="both"/>
      </w:pPr>
      <w:r>
        <w:rPr>
          <w:rFonts w:ascii="Times New Roman"/>
          <w:b w:val="false"/>
          <w:i w:val="false"/>
          <w:color w:val="000000"/>
          <w:sz w:val="28"/>
        </w:rPr>
        <w:t>
      13) в графе 14 указывается код назначения платежа.</w:t>
      </w:r>
    </w:p>
    <w:bookmarkEnd w:id="556"/>
    <w:bookmarkStart w:name="z729" w:id="557"/>
    <w:p>
      <w:pPr>
        <w:spacing w:after="0"/>
        <w:ind w:left="0"/>
        <w:jc w:val="both"/>
      </w:pPr>
      <w:r>
        <w:rPr>
          <w:rFonts w:ascii="Times New Roman"/>
          <w:b w:val="false"/>
          <w:i w:val="false"/>
          <w:color w:val="000000"/>
          <w:sz w:val="28"/>
        </w:rPr>
        <w:t>
      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bookmarkEnd w:id="557"/>
    <w:bookmarkStart w:name="z730" w:id="558"/>
    <w:p>
      <w:pPr>
        <w:spacing w:after="0"/>
        <w:ind w:left="0"/>
        <w:jc w:val="both"/>
      </w:pPr>
      <w:r>
        <w:rPr>
          <w:rFonts w:ascii="Times New Roman"/>
          <w:b w:val="false"/>
          <w:i w:val="false"/>
          <w:color w:val="000000"/>
          <w:sz w:val="28"/>
        </w:rPr>
        <w:t>
      По платежу и (или) переводу денег по системе мгновенных платежей:</w:t>
      </w:r>
    </w:p>
    <w:bookmarkEnd w:id="558"/>
    <w:bookmarkStart w:name="z731" w:id="559"/>
    <w:p>
      <w:pPr>
        <w:spacing w:after="0"/>
        <w:ind w:left="0"/>
        <w:jc w:val="both"/>
      </w:pPr>
      <w:r>
        <w:rPr>
          <w:rFonts w:ascii="Times New Roman"/>
          <w:b w:val="false"/>
          <w:i w:val="false"/>
          <w:color w:val="000000"/>
          <w:sz w:val="28"/>
        </w:rPr>
        <w:t>
      1) банк отправителя денег в графах 8, 9 проставляет признак резидентства и сектор экономики отправителя денег, графы 11, 12 не заполняются, в графе 14 - код назначения платежа, предусмотренный для платежа и (или) перевода денег по системе мгновенных платежей;</w:t>
      </w:r>
    </w:p>
    <w:bookmarkEnd w:id="559"/>
    <w:bookmarkStart w:name="z732" w:id="560"/>
    <w:p>
      <w:pPr>
        <w:spacing w:after="0"/>
        <w:ind w:left="0"/>
        <w:jc w:val="both"/>
      </w:pPr>
      <w:r>
        <w:rPr>
          <w:rFonts w:ascii="Times New Roman"/>
          <w:b w:val="false"/>
          <w:i w:val="false"/>
          <w:color w:val="000000"/>
          <w:sz w:val="28"/>
        </w:rPr>
        <w:t>
      2) банк бенефициара графы 8, 9 не заполняет, в графах 11, 12 проставляет признак резидентства и сектор экономики бенефициара, в графе 14 - код назначения платежа в зависимости от вида деятельности бенефициара.</w:t>
      </w:r>
    </w:p>
    <w:bookmarkEnd w:id="560"/>
    <w:bookmarkStart w:name="z733" w:id="561"/>
    <w:p>
      <w:pPr>
        <w:spacing w:after="0"/>
        <w:ind w:left="0"/>
        <w:jc w:val="both"/>
      </w:pPr>
      <w:r>
        <w:rPr>
          <w:rFonts w:ascii="Times New Roman"/>
          <w:b w:val="false"/>
          <w:i w:val="false"/>
          <w:color w:val="000000"/>
          <w:sz w:val="28"/>
        </w:rPr>
        <w:t>
      По графам 8, 9, 10, 11, 12, 13 и 14 осуществляется группировка данных по одному признаку резидентства, сектору экономики, стране, коду назначения платежа с учетом совпадения иных параметров операций, платежей и (или) переводов денег;</w:t>
      </w:r>
    </w:p>
    <w:bookmarkEnd w:id="561"/>
    <w:bookmarkStart w:name="z734" w:id="562"/>
    <w:p>
      <w:pPr>
        <w:spacing w:after="0"/>
        <w:ind w:left="0"/>
        <w:jc w:val="both"/>
      </w:pPr>
      <w:r>
        <w:rPr>
          <w:rFonts w:ascii="Times New Roman"/>
          <w:b w:val="false"/>
          <w:i w:val="false"/>
          <w:color w:val="000000"/>
          <w:sz w:val="28"/>
        </w:rPr>
        <w:t>
      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имеющимися в графах 1 - 14, 17 и 18 значение в данной графе увеличивается на 1, а значение в графе 16 увеличивается на сумму новой операции, нового платежа и (или) перевода денег;</w:t>
      </w:r>
    </w:p>
    <w:bookmarkEnd w:id="562"/>
    <w:bookmarkStart w:name="z735" w:id="563"/>
    <w:p>
      <w:pPr>
        <w:spacing w:after="0"/>
        <w:ind w:left="0"/>
        <w:jc w:val="both"/>
      </w:pPr>
      <w:r>
        <w:rPr>
          <w:rFonts w:ascii="Times New Roman"/>
          <w:b w:val="false"/>
          <w:i w:val="false"/>
          <w:color w:val="000000"/>
          <w:sz w:val="28"/>
        </w:rPr>
        <w:t>
      15) в графе 16 указывается сумма операции, платежей и (или) переводов денег в тенге до двух знаков после запятой;</w:t>
      </w:r>
    </w:p>
    <w:bookmarkEnd w:id="563"/>
    <w:bookmarkStart w:name="z736" w:id="564"/>
    <w:p>
      <w:pPr>
        <w:spacing w:after="0"/>
        <w:ind w:left="0"/>
        <w:jc w:val="both"/>
      </w:pPr>
      <w:r>
        <w:rPr>
          <w:rFonts w:ascii="Times New Roman"/>
          <w:b w:val="false"/>
          <w:i w:val="false"/>
          <w:color w:val="000000"/>
          <w:sz w:val="28"/>
        </w:rPr>
        <w:t>
      16) в графе 17 указывается трехзначный код валюты платежа в соответствии с национальным классификатором Республики Казахстан</w:t>
      </w:r>
    </w:p>
    <w:bookmarkEnd w:id="564"/>
    <w:bookmarkStart w:name="z737" w:id="565"/>
    <w:p>
      <w:pPr>
        <w:spacing w:after="0"/>
        <w:ind w:left="0"/>
        <w:jc w:val="both"/>
      </w:pPr>
      <w:r>
        <w:rPr>
          <w:rFonts w:ascii="Times New Roman"/>
          <w:b w:val="false"/>
          <w:i w:val="false"/>
          <w:color w:val="000000"/>
          <w:sz w:val="28"/>
        </w:rPr>
        <w:t>
      НК РК 07 ИСО 4217-2012 "Коды для обозначения валют и фондов";</w:t>
      </w:r>
    </w:p>
    <w:bookmarkEnd w:id="565"/>
    <w:bookmarkStart w:name="z738" w:id="566"/>
    <w:p>
      <w:pPr>
        <w:spacing w:after="0"/>
        <w:ind w:left="0"/>
        <w:jc w:val="both"/>
      </w:pPr>
      <w:r>
        <w:rPr>
          <w:rFonts w:ascii="Times New Roman"/>
          <w:b w:val="false"/>
          <w:i w:val="false"/>
          <w:color w:val="000000"/>
          <w:sz w:val="28"/>
        </w:rPr>
        <w:t>
      17) в графе 18 по отправленному платежу и (или) переводу денег указывается один из признаков платежных инструментов, предусмотренных пунктом 7 настоящего пояснения.</w:t>
      </w:r>
    </w:p>
    <w:bookmarkEnd w:id="566"/>
    <w:bookmarkStart w:name="z739" w:id="567"/>
    <w:p>
      <w:pPr>
        <w:spacing w:after="0"/>
        <w:ind w:left="0"/>
        <w:jc w:val="both"/>
      </w:pPr>
      <w:r>
        <w:rPr>
          <w:rFonts w:ascii="Times New Roman"/>
          <w:b w:val="false"/>
          <w:i w:val="false"/>
          <w:color w:val="000000"/>
          <w:sz w:val="28"/>
        </w:rPr>
        <w:t>
      По полученному платежу и (или) переводу денег, подлежащему выплате клиенту наличными деньгами, указывается признак "20".</w:t>
      </w:r>
    </w:p>
    <w:bookmarkEnd w:id="567"/>
    <w:bookmarkStart w:name="z740" w:id="568"/>
    <w:p>
      <w:pPr>
        <w:spacing w:after="0"/>
        <w:ind w:left="0"/>
        <w:jc w:val="both"/>
      </w:pPr>
      <w:r>
        <w:rPr>
          <w:rFonts w:ascii="Times New Roman"/>
          <w:b w:val="false"/>
          <w:i w:val="false"/>
          <w:color w:val="000000"/>
          <w:sz w:val="28"/>
        </w:rPr>
        <w:t>
      7. Применяются следующие признаки платежного инструмента:</w:t>
      </w:r>
    </w:p>
    <w:bookmarkEnd w:id="568"/>
    <w:bookmarkStart w:name="z741" w:id="569"/>
    <w:p>
      <w:pPr>
        <w:spacing w:after="0"/>
        <w:ind w:left="0"/>
        <w:jc w:val="both"/>
      </w:pPr>
      <w:r>
        <w:rPr>
          <w:rFonts w:ascii="Times New Roman"/>
          <w:b w:val="false"/>
          <w:i w:val="false"/>
          <w:color w:val="000000"/>
          <w:sz w:val="28"/>
        </w:rPr>
        <w:t>
      01 - платежное поручение;</w:t>
      </w:r>
    </w:p>
    <w:bookmarkEnd w:id="569"/>
    <w:bookmarkStart w:name="z742" w:id="570"/>
    <w:p>
      <w:pPr>
        <w:spacing w:after="0"/>
        <w:ind w:left="0"/>
        <w:jc w:val="both"/>
      </w:pPr>
      <w:r>
        <w:rPr>
          <w:rFonts w:ascii="Times New Roman"/>
          <w:b w:val="false"/>
          <w:i w:val="false"/>
          <w:color w:val="000000"/>
          <w:sz w:val="28"/>
        </w:rPr>
        <w:t>
      02 - платежное требование;</w:t>
      </w:r>
    </w:p>
    <w:bookmarkEnd w:id="570"/>
    <w:bookmarkStart w:name="z743" w:id="571"/>
    <w:p>
      <w:pPr>
        <w:spacing w:after="0"/>
        <w:ind w:left="0"/>
        <w:jc w:val="both"/>
      </w:pPr>
      <w:r>
        <w:rPr>
          <w:rFonts w:ascii="Times New Roman"/>
          <w:b w:val="false"/>
          <w:i w:val="false"/>
          <w:color w:val="000000"/>
          <w:sz w:val="28"/>
        </w:rPr>
        <w:t>
      03 - чек;</w:t>
      </w:r>
    </w:p>
    <w:bookmarkEnd w:id="571"/>
    <w:bookmarkStart w:name="z744" w:id="572"/>
    <w:p>
      <w:pPr>
        <w:spacing w:after="0"/>
        <w:ind w:left="0"/>
        <w:jc w:val="both"/>
      </w:pPr>
      <w:r>
        <w:rPr>
          <w:rFonts w:ascii="Times New Roman"/>
          <w:b w:val="false"/>
          <w:i w:val="false"/>
          <w:color w:val="000000"/>
          <w:sz w:val="28"/>
        </w:rPr>
        <w:t>
      04 - вексель;</w:t>
      </w:r>
    </w:p>
    <w:bookmarkEnd w:id="572"/>
    <w:bookmarkStart w:name="z745" w:id="573"/>
    <w:p>
      <w:pPr>
        <w:spacing w:after="0"/>
        <w:ind w:left="0"/>
        <w:jc w:val="both"/>
      </w:pPr>
      <w:r>
        <w:rPr>
          <w:rFonts w:ascii="Times New Roman"/>
          <w:b w:val="false"/>
          <w:i w:val="false"/>
          <w:color w:val="000000"/>
          <w:sz w:val="28"/>
        </w:rPr>
        <w:t>
      05 - инкассовое распоряжение;</w:t>
      </w:r>
    </w:p>
    <w:bookmarkEnd w:id="573"/>
    <w:bookmarkStart w:name="z746" w:id="574"/>
    <w:p>
      <w:pPr>
        <w:spacing w:after="0"/>
        <w:ind w:left="0"/>
        <w:jc w:val="both"/>
      </w:pPr>
      <w:r>
        <w:rPr>
          <w:rFonts w:ascii="Times New Roman"/>
          <w:b w:val="false"/>
          <w:i w:val="false"/>
          <w:color w:val="000000"/>
          <w:sz w:val="28"/>
        </w:rPr>
        <w:t>
      06 - платежный ордер;</w:t>
      </w:r>
    </w:p>
    <w:bookmarkEnd w:id="574"/>
    <w:bookmarkStart w:name="z747" w:id="575"/>
    <w:p>
      <w:pPr>
        <w:spacing w:after="0"/>
        <w:ind w:left="0"/>
        <w:jc w:val="both"/>
      </w:pPr>
      <w:r>
        <w:rPr>
          <w:rFonts w:ascii="Times New Roman"/>
          <w:b w:val="false"/>
          <w:i w:val="false"/>
          <w:color w:val="000000"/>
          <w:sz w:val="28"/>
        </w:rPr>
        <w:t>
      07 - платежное извещение;</w:t>
      </w:r>
    </w:p>
    <w:bookmarkEnd w:id="575"/>
    <w:bookmarkStart w:name="z748" w:id="576"/>
    <w:p>
      <w:pPr>
        <w:spacing w:after="0"/>
        <w:ind w:left="0"/>
        <w:jc w:val="both"/>
      </w:pPr>
      <w:r>
        <w:rPr>
          <w:rFonts w:ascii="Times New Roman"/>
          <w:b w:val="false"/>
          <w:i w:val="false"/>
          <w:color w:val="000000"/>
          <w:sz w:val="28"/>
        </w:rPr>
        <w:t>
      08 - сводное платежное поручение;</w:t>
      </w:r>
    </w:p>
    <w:bookmarkEnd w:id="576"/>
    <w:bookmarkStart w:name="z749" w:id="577"/>
    <w:p>
      <w:pPr>
        <w:spacing w:after="0"/>
        <w:ind w:left="0"/>
        <w:jc w:val="both"/>
      </w:pPr>
      <w:r>
        <w:rPr>
          <w:rFonts w:ascii="Times New Roman"/>
          <w:b w:val="false"/>
          <w:i w:val="false"/>
          <w:color w:val="000000"/>
          <w:sz w:val="28"/>
        </w:rPr>
        <w:t>
      09 - постоянное распоряжение;</w:t>
      </w:r>
    </w:p>
    <w:bookmarkEnd w:id="577"/>
    <w:bookmarkStart w:name="z750" w:id="578"/>
    <w:p>
      <w:pPr>
        <w:spacing w:after="0"/>
        <w:ind w:left="0"/>
        <w:jc w:val="both"/>
      </w:pPr>
      <w:r>
        <w:rPr>
          <w:rFonts w:ascii="Times New Roman"/>
          <w:b w:val="false"/>
          <w:i w:val="false"/>
          <w:color w:val="000000"/>
          <w:sz w:val="28"/>
        </w:rPr>
        <w:t>
      10 - платежные карточки;</w:t>
      </w:r>
    </w:p>
    <w:bookmarkEnd w:id="578"/>
    <w:bookmarkStart w:name="z751" w:id="579"/>
    <w:p>
      <w:pPr>
        <w:spacing w:after="0"/>
        <w:ind w:left="0"/>
        <w:jc w:val="both"/>
      </w:pPr>
      <w:r>
        <w:rPr>
          <w:rFonts w:ascii="Times New Roman"/>
          <w:b w:val="false"/>
          <w:i w:val="false"/>
          <w:color w:val="000000"/>
          <w:sz w:val="28"/>
        </w:rPr>
        <w:t>
      11 - средство электронного платежа, за исключением платежных карточек.</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 xml:space="preserve">о платежных услугах </w:t>
            </w:r>
          </w:p>
        </w:tc>
      </w:tr>
    </w:tbl>
    <w:bookmarkStart w:name="z754" w:id="580"/>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"Сведения о количестве и объемах операций, осуществляемых платежными организациями" </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20___ года </w:t>
      </w:r>
    </w:p>
    <w:bookmarkEnd w:id="580"/>
    <w:bookmarkStart w:name="z756" w:id="581"/>
    <w:p>
      <w:pPr>
        <w:spacing w:after="0"/>
        <w:ind w:left="0"/>
        <w:jc w:val="both"/>
      </w:pPr>
      <w:r>
        <w:rPr>
          <w:rFonts w:ascii="Times New Roman"/>
          <w:b w:val="false"/>
          <w:i w:val="false"/>
          <w:color w:val="000000"/>
          <w:sz w:val="28"/>
        </w:rPr>
        <w:t xml:space="preserve">
      Индекс: 1-PО </w:t>
      </w:r>
    </w:p>
    <w:bookmarkEnd w:id="581"/>
    <w:bookmarkStart w:name="z757" w:id="582"/>
    <w:p>
      <w:pPr>
        <w:spacing w:after="0"/>
        <w:ind w:left="0"/>
        <w:jc w:val="both"/>
      </w:pPr>
      <w:r>
        <w:rPr>
          <w:rFonts w:ascii="Times New Roman"/>
          <w:b w:val="false"/>
          <w:i w:val="false"/>
          <w:color w:val="000000"/>
          <w:sz w:val="28"/>
        </w:rPr>
        <w:t xml:space="preserve">
      Периодичность: ежеквартальная </w:t>
      </w:r>
    </w:p>
    <w:bookmarkEnd w:id="582"/>
    <w:bookmarkStart w:name="z758" w:id="583"/>
    <w:p>
      <w:pPr>
        <w:spacing w:after="0"/>
        <w:ind w:left="0"/>
        <w:jc w:val="both"/>
      </w:pPr>
      <w:r>
        <w:rPr>
          <w:rFonts w:ascii="Times New Roman"/>
          <w:b w:val="false"/>
          <w:i w:val="false"/>
          <w:color w:val="000000"/>
          <w:sz w:val="28"/>
        </w:rPr>
        <w:t xml:space="preserve">
      Представляют: платежные организации, прошедшие учетную регистрацию в Национальном Банке Республики Казахстан </w:t>
      </w:r>
    </w:p>
    <w:bookmarkEnd w:id="583"/>
    <w:bookmarkStart w:name="z759" w:id="584"/>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584"/>
    <w:bookmarkStart w:name="z760" w:id="585"/>
    <w:p>
      <w:pPr>
        <w:spacing w:after="0"/>
        <w:ind w:left="0"/>
        <w:jc w:val="both"/>
      </w:pPr>
      <w:r>
        <w:rPr>
          <w:rFonts w:ascii="Times New Roman"/>
          <w:b w:val="false"/>
          <w:i w:val="false"/>
          <w:color w:val="000000"/>
          <w:sz w:val="28"/>
        </w:rPr>
        <w:t xml:space="preserve">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 </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2" w:id="586"/>
    <w:p>
      <w:pPr>
        <w:spacing w:after="0"/>
        <w:ind w:left="0"/>
        <w:jc w:val="left"/>
      </w:pPr>
      <w:r>
        <w:rPr>
          <w:rFonts w:ascii="Times New Roman"/>
          <w:b/>
          <w:i w:val="false"/>
          <w:color w:val="000000"/>
        </w:rPr>
        <w:t xml:space="preserve"> Сведения о количестве и объемах операций, осуществляемых платежными организациями </w:t>
      </w:r>
      <w:r>
        <w:br/>
      </w:r>
      <w:r>
        <w:rPr>
          <w:rFonts w:ascii="Times New Roman"/>
          <w:b/>
          <w:i w:val="false"/>
          <w:color w:val="000000"/>
        </w:rPr>
        <w:t>__________________________________________________________</w:t>
      </w:r>
      <w:r>
        <w:br/>
      </w:r>
      <w:r>
        <w:rPr>
          <w:rFonts w:ascii="Times New Roman"/>
          <w:b/>
          <w:i w:val="false"/>
          <w:color w:val="000000"/>
        </w:rPr>
        <w:t xml:space="preserve">наименование лица, представляющего форму </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1639"/>
        <w:gridCol w:w="3919"/>
        <w:gridCol w:w="3464"/>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услуги</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 или системы платежных карточек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электронных денег или платежной карточки</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587"/>
    <w:p>
      <w:pPr>
        <w:spacing w:after="0"/>
        <w:ind w:left="0"/>
        <w:jc w:val="both"/>
      </w:pPr>
      <w:r>
        <w:rPr>
          <w:rFonts w:ascii="Times New Roman"/>
          <w:b w:val="false"/>
          <w:i w:val="false"/>
          <w:color w:val="000000"/>
          <w:sz w:val="28"/>
        </w:rPr>
        <w:t>
      продолжение таблицы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3439"/>
        <w:gridCol w:w="3185"/>
        <w:gridCol w:w="2711"/>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агентов/субагентов по платежным услугам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платежных агентов/субагентов</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 xml:space="preserve">Исполнитель __________ 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 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"_____" 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количестве и объемах</w:t>
            </w:r>
            <w:r>
              <w:br/>
            </w:r>
            <w:r>
              <w:rPr>
                <w:rFonts w:ascii="Times New Roman"/>
                <w:b w:val="false"/>
                <w:i w:val="false"/>
                <w:color w:val="000000"/>
                <w:sz w:val="20"/>
              </w:rPr>
              <w:t>операций, осуществляемых</w:t>
            </w:r>
            <w:r>
              <w:br/>
            </w:r>
            <w:r>
              <w:rPr>
                <w:rFonts w:ascii="Times New Roman"/>
                <w:b w:val="false"/>
                <w:i w:val="false"/>
                <w:color w:val="000000"/>
                <w:sz w:val="20"/>
              </w:rPr>
              <w:t>платежными организациями"</w:t>
            </w:r>
          </w:p>
        </w:tc>
      </w:tr>
    </w:tbl>
    <w:bookmarkStart w:name="z773" w:id="5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w:t>
      </w:r>
    </w:p>
    <w:bookmarkEnd w:id="588"/>
    <w:bookmarkStart w:name="z774" w:id="589"/>
    <w:p>
      <w:pPr>
        <w:spacing w:after="0"/>
        <w:ind w:left="0"/>
        <w:jc w:val="left"/>
      </w:pPr>
      <w:r>
        <w:rPr>
          <w:rFonts w:ascii="Times New Roman"/>
          <w:b/>
          <w:i w:val="false"/>
          <w:color w:val="000000"/>
        </w:rPr>
        <w:t xml:space="preserve"> Глава 1. Общие положения</w:t>
      </w:r>
    </w:p>
    <w:bookmarkEnd w:id="589"/>
    <w:bookmarkStart w:name="z775" w:id="59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 (далее – Форма).</w:t>
      </w:r>
    </w:p>
    <w:bookmarkEnd w:id="590"/>
    <w:bookmarkStart w:name="z776" w:id="591"/>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591"/>
    <w:bookmarkStart w:name="z777" w:id="592"/>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92"/>
    <w:bookmarkStart w:name="z778" w:id="593"/>
    <w:p>
      <w:pPr>
        <w:spacing w:after="0"/>
        <w:ind w:left="0"/>
        <w:jc w:val="left"/>
      </w:pPr>
      <w:r>
        <w:rPr>
          <w:rFonts w:ascii="Times New Roman"/>
          <w:b/>
          <w:i w:val="false"/>
          <w:color w:val="000000"/>
        </w:rPr>
        <w:t xml:space="preserve"> Глава 2. Заполнение Формы</w:t>
      </w:r>
    </w:p>
    <w:bookmarkEnd w:id="593"/>
    <w:bookmarkStart w:name="z779" w:id="594"/>
    <w:p>
      <w:pPr>
        <w:spacing w:after="0"/>
        <w:ind w:left="0"/>
        <w:jc w:val="both"/>
      </w:pPr>
      <w:r>
        <w:rPr>
          <w:rFonts w:ascii="Times New Roman"/>
          <w:b w:val="false"/>
          <w:i w:val="false"/>
          <w:color w:val="000000"/>
          <w:sz w:val="28"/>
        </w:rPr>
        <w:t>
      4. Форма содержит сведения по операциям, осуществляемым платежными организациями.</w:t>
      </w:r>
    </w:p>
    <w:bookmarkEnd w:id="594"/>
    <w:bookmarkStart w:name="z780" w:id="595"/>
    <w:p>
      <w:pPr>
        <w:spacing w:after="0"/>
        <w:ind w:left="0"/>
        <w:jc w:val="both"/>
      </w:pPr>
      <w:r>
        <w:rPr>
          <w:rFonts w:ascii="Times New Roman"/>
          <w:b w:val="false"/>
          <w:i w:val="false"/>
          <w:color w:val="000000"/>
          <w:sz w:val="28"/>
        </w:rPr>
        <w:t>
      5. В графе 1 указывается вид платежной услуги.</w:t>
      </w:r>
    </w:p>
    <w:bookmarkEnd w:id="595"/>
    <w:bookmarkStart w:name="z781" w:id="596"/>
    <w:p>
      <w:pPr>
        <w:spacing w:after="0"/>
        <w:ind w:left="0"/>
        <w:jc w:val="both"/>
      </w:pPr>
      <w:r>
        <w:rPr>
          <w:rFonts w:ascii="Times New Roman"/>
          <w:b w:val="false"/>
          <w:i w:val="false"/>
          <w:color w:val="000000"/>
          <w:sz w:val="28"/>
        </w:rPr>
        <w:t>
      6. Графы 2 и 3 заполняются в случае приема и обработки платежей, в том числе при приеме от клиентов наличных денег для осуществления платежа без открытия банковского счета отправителя денег, при приеме от клиентов и обработке платежей, совершаемых с использованием электронных денег, при обработке платежей, инициированных клиентом в электронной форме (далее - прием платежей).</w:t>
      </w:r>
    </w:p>
    <w:bookmarkEnd w:id="596"/>
    <w:bookmarkStart w:name="z782" w:id="597"/>
    <w:p>
      <w:pPr>
        <w:spacing w:after="0"/>
        <w:ind w:left="0"/>
        <w:jc w:val="both"/>
      </w:pPr>
      <w:r>
        <w:rPr>
          <w:rFonts w:ascii="Times New Roman"/>
          <w:b w:val="false"/>
          <w:i w:val="false"/>
          <w:color w:val="000000"/>
          <w:sz w:val="28"/>
        </w:rPr>
        <w:t>
      В графе 2 указывается вид платежа.</w:t>
      </w:r>
    </w:p>
    <w:bookmarkEnd w:id="597"/>
    <w:bookmarkStart w:name="z783" w:id="598"/>
    <w:p>
      <w:pPr>
        <w:spacing w:after="0"/>
        <w:ind w:left="0"/>
        <w:jc w:val="both"/>
      </w:pPr>
      <w:r>
        <w:rPr>
          <w:rFonts w:ascii="Times New Roman"/>
          <w:b w:val="false"/>
          <w:i w:val="false"/>
          <w:color w:val="000000"/>
          <w:sz w:val="28"/>
        </w:rPr>
        <w:t>
      В графе 3 указывается среда приема указания.</w:t>
      </w:r>
    </w:p>
    <w:bookmarkEnd w:id="598"/>
    <w:bookmarkStart w:name="z784" w:id="599"/>
    <w:p>
      <w:pPr>
        <w:spacing w:after="0"/>
        <w:ind w:left="0"/>
        <w:jc w:val="both"/>
      </w:pPr>
      <w:r>
        <w:rPr>
          <w:rFonts w:ascii="Times New Roman"/>
          <w:b w:val="false"/>
          <w:i w:val="false"/>
          <w:color w:val="000000"/>
          <w:sz w:val="28"/>
        </w:rPr>
        <w:t>
      7. Графы 4 и 5 заполняются в случае реализации (распространения) электронных денег и платежных карточек.</w:t>
      </w:r>
    </w:p>
    <w:bookmarkEnd w:id="599"/>
    <w:bookmarkStart w:name="z785" w:id="600"/>
    <w:p>
      <w:pPr>
        <w:spacing w:after="0"/>
        <w:ind w:left="0"/>
        <w:jc w:val="both"/>
      </w:pPr>
      <w:r>
        <w:rPr>
          <w:rFonts w:ascii="Times New Roman"/>
          <w:b w:val="false"/>
          <w:i w:val="false"/>
          <w:color w:val="000000"/>
          <w:sz w:val="28"/>
        </w:rPr>
        <w:t>
      В графе 4 указывается наименование системы электронных денег или системы платежных карточек.</w:t>
      </w:r>
    </w:p>
    <w:bookmarkEnd w:id="600"/>
    <w:bookmarkStart w:name="z786" w:id="601"/>
    <w:p>
      <w:pPr>
        <w:spacing w:after="0"/>
        <w:ind w:left="0"/>
        <w:jc w:val="both"/>
      </w:pPr>
      <w:r>
        <w:rPr>
          <w:rFonts w:ascii="Times New Roman"/>
          <w:b w:val="false"/>
          <w:i w:val="false"/>
          <w:color w:val="000000"/>
          <w:sz w:val="28"/>
        </w:rPr>
        <w:t>
      В графе 5 указывается наименование эмитента электронных денег или платежной карточки.</w:t>
      </w:r>
    </w:p>
    <w:bookmarkEnd w:id="601"/>
    <w:bookmarkStart w:name="z787" w:id="602"/>
    <w:p>
      <w:pPr>
        <w:spacing w:after="0"/>
        <w:ind w:left="0"/>
        <w:jc w:val="both"/>
      </w:pPr>
      <w:r>
        <w:rPr>
          <w:rFonts w:ascii="Times New Roman"/>
          <w:b w:val="false"/>
          <w:i w:val="false"/>
          <w:color w:val="000000"/>
          <w:sz w:val="28"/>
        </w:rPr>
        <w:t>
      8. В графах 6 и 7 указываются количество и сумма операций:</w:t>
      </w:r>
    </w:p>
    <w:bookmarkEnd w:id="602"/>
    <w:bookmarkStart w:name="z788" w:id="603"/>
    <w:p>
      <w:pPr>
        <w:spacing w:after="0"/>
        <w:ind w:left="0"/>
        <w:jc w:val="both"/>
      </w:pPr>
      <w:r>
        <w:rPr>
          <w:rFonts w:ascii="Times New Roman"/>
          <w:b w:val="false"/>
          <w:i w:val="false"/>
          <w:color w:val="000000"/>
          <w:sz w:val="28"/>
        </w:rPr>
        <w:t>
      1) в случае приема платежей указывается количество и сумма принятых и обработанных платежей;</w:t>
      </w:r>
    </w:p>
    <w:bookmarkEnd w:id="603"/>
    <w:bookmarkStart w:name="z789" w:id="604"/>
    <w:p>
      <w:pPr>
        <w:spacing w:after="0"/>
        <w:ind w:left="0"/>
        <w:jc w:val="both"/>
      </w:pPr>
      <w:r>
        <w:rPr>
          <w:rFonts w:ascii="Times New Roman"/>
          <w:b w:val="false"/>
          <w:i w:val="false"/>
          <w:color w:val="000000"/>
          <w:sz w:val="28"/>
        </w:rPr>
        <w:t>
      2) в случае реализации (распространения) платежных карточек в графе 6 указывается количество реализованных (распространенных) платежных карточек, в графе 7 указывается сумма реализованных платежных карточек;</w:t>
      </w:r>
    </w:p>
    <w:bookmarkEnd w:id="604"/>
    <w:bookmarkStart w:name="z790" w:id="605"/>
    <w:p>
      <w:pPr>
        <w:spacing w:after="0"/>
        <w:ind w:left="0"/>
        <w:jc w:val="both"/>
      </w:pPr>
      <w:r>
        <w:rPr>
          <w:rFonts w:ascii="Times New Roman"/>
          <w:b w:val="false"/>
          <w:i w:val="false"/>
          <w:color w:val="000000"/>
          <w:sz w:val="28"/>
        </w:rPr>
        <w:t>
      3) в случае реализации (распространения) электронных денег графа 6 не заполняется, в графе 7 указывается сумма реализованных (распространенных) электронных денег.</w:t>
      </w:r>
    </w:p>
    <w:bookmarkEnd w:id="605"/>
    <w:bookmarkStart w:name="z791" w:id="606"/>
    <w:p>
      <w:pPr>
        <w:spacing w:after="0"/>
        <w:ind w:left="0"/>
        <w:jc w:val="both"/>
      </w:pPr>
      <w:r>
        <w:rPr>
          <w:rFonts w:ascii="Times New Roman"/>
          <w:b w:val="false"/>
          <w:i w:val="false"/>
          <w:color w:val="000000"/>
          <w:sz w:val="28"/>
        </w:rPr>
        <w:t>
      9. В графе 8 указывается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 В случае оказания платежной услуги платежной организацией самостоятельно, то указывается признак "0".</w:t>
      </w:r>
    </w:p>
    <w:bookmarkEnd w:id="606"/>
    <w:bookmarkStart w:name="z792" w:id="607"/>
    <w:p>
      <w:pPr>
        <w:spacing w:after="0"/>
        <w:ind w:left="0"/>
        <w:jc w:val="both"/>
      </w:pPr>
      <w:r>
        <w:rPr>
          <w:rFonts w:ascii="Times New Roman"/>
          <w:b w:val="false"/>
          <w:i w:val="false"/>
          <w:color w:val="000000"/>
          <w:sz w:val="28"/>
        </w:rPr>
        <w:t xml:space="preserve">
      При заполнении графы 8 в графе 1 указывается вид платежной услуги. В графе 8 по каждой платежной услуге указывается количество платежных агентов и субагентов, предоставляющих такую услугу. При указании в графе 1 вид платежной услуги предусмотренной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26 июля 2016 года "О платежах и платежных системах", в графе 8 указывается признак "0".</w:t>
      </w:r>
    </w:p>
    <w:bookmarkEnd w:id="607"/>
    <w:bookmarkStart w:name="z793" w:id="608"/>
    <w:p>
      <w:pPr>
        <w:spacing w:after="0"/>
        <w:ind w:left="0"/>
        <w:jc w:val="both"/>
      </w:pPr>
      <w:r>
        <w:rPr>
          <w:rFonts w:ascii="Times New Roman"/>
          <w:b w:val="false"/>
          <w:i w:val="false"/>
          <w:color w:val="000000"/>
          <w:sz w:val="28"/>
        </w:rPr>
        <w:t>
      10. В графе 9 указывается общее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w:t>
      </w:r>
    </w:p>
    <w:bookmarkEnd w:id="608"/>
    <w:bookmarkStart w:name="z794" w:id="609"/>
    <w:p>
      <w:pPr>
        <w:spacing w:after="0"/>
        <w:ind w:left="0"/>
        <w:jc w:val="both"/>
      </w:pPr>
      <w:r>
        <w:rPr>
          <w:rFonts w:ascii="Times New Roman"/>
          <w:b w:val="false"/>
          <w:i w:val="false"/>
          <w:color w:val="000000"/>
          <w:sz w:val="28"/>
        </w:rPr>
        <w:t>
      Общее количество платежных агентов и субагентов платежной организации указывается в графе 9 строки 1, остальные строки в графе 9 не заполняются.</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w:t>
            </w:r>
            <w:r>
              <w:br/>
            </w:r>
            <w:r>
              <w:rPr>
                <w:rFonts w:ascii="Times New Roman"/>
                <w:b w:val="false"/>
                <w:i w:val="false"/>
                <w:color w:val="000000"/>
                <w:sz w:val="20"/>
              </w:rPr>
              <w:t xml:space="preserve">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представления оператором или операционным центром системно  </w:t>
            </w:r>
            <w:r>
              <w:br/>
            </w:r>
            <w:r>
              <w:rPr>
                <w:rFonts w:ascii="Times New Roman"/>
                <w:b w:val="false"/>
                <w:i w:val="false"/>
                <w:color w:val="000000"/>
                <w:sz w:val="20"/>
              </w:rPr>
              <w:t xml:space="preserve">значимой или значимой платежной системы сведений по  </w:t>
            </w:r>
            <w:r>
              <w:br/>
            </w:r>
            <w:r>
              <w:rPr>
                <w:rFonts w:ascii="Times New Roman"/>
                <w:b w:val="false"/>
                <w:i w:val="false"/>
                <w:color w:val="000000"/>
                <w:sz w:val="20"/>
              </w:rPr>
              <w:t xml:space="preserve">платежам и (или) переводам денег </w:t>
            </w:r>
          </w:p>
        </w:tc>
      </w:tr>
    </w:tbl>
    <w:bookmarkStart w:name="z797" w:id="61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r>
        <w:br/>
      </w:r>
      <w:r>
        <w:rPr>
          <w:rFonts w:ascii="Times New Roman"/>
          <w:b w:val="false"/>
          <w:i w:val="false"/>
          <w:color w:val="000000"/>
          <w:sz w:val="28"/>
        </w:rPr>
        <w:t xml:space="preserve">"Сведения по платежам и (или) переводам денег"   </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 ___ года  </w:t>
      </w:r>
    </w:p>
    <w:bookmarkEnd w:id="610"/>
    <w:bookmarkStart w:name="z799" w:id="611"/>
    <w:p>
      <w:pPr>
        <w:spacing w:after="0"/>
        <w:ind w:left="0"/>
        <w:jc w:val="both"/>
      </w:pPr>
      <w:r>
        <w:rPr>
          <w:rFonts w:ascii="Times New Roman"/>
          <w:b w:val="false"/>
          <w:i w:val="false"/>
          <w:color w:val="000000"/>
          <w:sz w:val="28"/>
        </w:rPr>
        <w:t xml:space="preserve">
      Индекс: 1-OP </w:t>
      </w:r>
    </w:p>
    <w:bookmarkEnd w:id="611"/>
    <w:bookmarkStart w:name="z800" w:id="612"/>
    <w:p>
      <w:pPr>
        <w:spacing w:after="0"/>
        <w:ind w:left="0"/>
        <w:jc w:val="both"/>
      </w:pPr>
      <w:r>
        <w:rPr>
          <w:rFonts w:ascii="Times New Roman"/>
          <w:b w:val="false"/>
          <w:i w:val="false"/>
          <w:color w:val="000000"/>
          <w:sz w:val="28"/>
        </w:rPr>
        <w:t>
      Периодичность: ежеквартальная</w:t>
      </w:r>
    </w:p>
    <w:bookmarkEnd w:id="612"/>
    <w:bookmarkStart w:name="z801" w:id="613"/>
    <w:p>
      <w:pPr>
        <w:spacing w:after="0"/>
        <w:ind w:left="0"/>
        <w:jc w:val="both"/>
      </w:pPr>
      <w:r>
        <w:rPr>
          <w:rFonts w:ascii="Times New Roman"/>
          <w:b w:val="false"/>
          <w:i w:val="false"/>
          <w:color w:val="000000"/>
          <w:sz w:val="28"/>
        </w:rPr>
        <w:t>
      Представляют: 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Республики Казахстан при делегировании представительству полномочий по представлению Сведений по платежам и (или) переводам денег в Национальный Банк Республики Казахстан.</w:t>
      </w:r>
    </w:p>
    <w:bookmarkEnd w:id="613"/>
    <w:bookmarkStart w:name="z802" w:id="614"/>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614"/>
    <w:bookmarkStart w:name="z803" w:id="615"/>
    <w:p>
      <w:pPr>
        <w:spacing w:after="0"/>
        <w:ind w:left="0"/>
        <w:jc w:val="both"/>
      </w:pPr>
      <w:r>
        <w:rPr>
          <w:rFonts w:ascii="Times New Roman"/>
          <w:b w:val="false"/>
          <w:i w:val="false"/>
          <w:color w:val="000000"/>
          <w:sz w:val="28"/>
        </w:rPr>
        <w:t>
      Срок представления – не позднее пятнадцатого числа (включительно) месяца, следующего за отчетным кварталом.</w:t>
      </w:r>
    </w:p>
    <w:bookmarkEnd w:id="615"/>
    <w:bookmarkStart w:name="z804" w:id="616"/>
    <w:p>
      <w:pPr>
        <w:spacing w:after="0"/>
        <w:ind w:left="0"/>
        <w:jc w:val="both"/>
      </w:pPr>
      <w:r>
        <w:rPr>
          <w:rFonts w:ascii="Times New Roman"/>
          <w:b w:val="false"/>
          <w:i w:val="false"/>
          <w:color w:val="000000"/>
          <w:sz w:val="28"/>
        </w:rPr>
        <w:t>
      Если срок представления приходится на нерабочий день, датой представления считается следующий за ним рабочий день. При отсутствии за отчетный месяц платежей и (или) переводов денег, подлежащих отражению в форме, оператор или операционный центр системно значимой или значимой платежной системы в письменном виде сообщают об этом Национальный Банк не позднее пятнадцатого (включительно) числа месяца, следующего за отчетным кварталом.</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617"/>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(полное наименование оператора или операционного центра системно значимой или значимой платежной системы)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372"/>
        <w:gridCol w:w="1372"/>
        <w:gridCol w:w="3406"/>
        <w:gridCol w:w="340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платежной системы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системы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отправитель денег</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получатель денег</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7" w:id="618"/>
    <w:p>
      <w:pPr>
        <w:spacing w:after="0"/>
        <w:ind w:left="0"/>
        <w:jc w:val="both"/>
      </w:pPr>
      <w:r>
        <w:rPr>
          <w:rFonts w:ascii="Times New Roman"/>
          <w:b w:val="false"/>
          <w:i w:val="false"/>
          <w:color w:val="000000"/>
          <w:sz w:val="28"/>
        </w:rPr>
        <w:t>
      продолжение таблицы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8" w:id="619"/>
    <w:p>
      <w:pPr>
        <w:spacing w:after="0"/>
        <w:ind w:left="0"/>
        <w:jc w:val="both"/>
      </w:pPr>
      <w:r>
        <w:rPr>
          <w:rFonts w:ascii="Times New Roman"/>
          <w:b w:val="false"/>
          <w:i w:val="false"/>
          <w:color w:val="000000"/>
          <w:sz w:val="28"/>
        </w:rPr>
        <w:t>
      продолжение таблицы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сведений по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Исполнитель ____________ 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номер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"____" _____________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 xml:space="preserve">"Сведения по платежам и </w:t>
            </w:r>
            <w:r>
              <w:br/>
            </w:r>
            <w:r>
              <w:rPr>
                <w:rFonts w:ascii="Times New Roman"/>
                <w:b w:val="false"/>
                <w:i w:val="false"/>
                <w:color w:val="000000"/>
                <w:sz w:val="20"/>
              </w:rPr>
              <w:t xml:space="preserve">(или) переводам денег"  </w:t>
            </w:r>
          </w:p>
        </w:tc>
      </w:tr>
    </w:tbl>
    <w:bookmarkStart w:name="z818" w:id="6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платежам и (или) переводам денег"  </w:t>
      </w:r>
    </w:p>
    <w:bookmarkEnd w:id="620"/>
    <w:bookmarkStart w:name="z819" w:id="621"/>
    <w:p>
      <w:pPr>
        <w:spacing w:after="0"/>
        <w:ind w:left="0"/>
        <w:jc w:val="left"/>
      </w:pPr>
      <w:r>
        <w:rPr>
          <w:rFonts w:ascii="Times New Roman"/>
          <w:b/>
          <w:i w:val="false"/>
          <w:color w:val="000000"/>
        </w:rPr>
        <w:t xml:space="preserve"> Глава 1. Общие положения  </w:t>
      </w:r>
    </w:p>
    <w:bookmarkEnd w:id="621"/>
    <w:bookmarkStart w:name="z820" w:id="6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(далее – Форма).</w:t>
      </w:r>
    </w:p>
    <w:bookmarkEnd w:id="622"/>
    <w:bookmarkStart w:name="z821" w:id="623"/>
    <w:p>
      <w:pPr>
        <w:spacing w:after="0"/>
        <w:ind w:left="0"/>
        <w:jc w:val="both"/>
      </w:pPr>
      <w:r>
        <w:rPr>
          <w:rFonts w:ascii="Times New Roman"/>
          <w:b w:val="false"/>
          <w:i w:val="false"/>
          <w:color w:val="000000"/>
          <w:sz w:val="28"/>
        </w:rPr>
        <w:t xml:space="preserve">
      2. Форма разработана в соответствии с подпунктом 52-2)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623"/>
    <w:bookmarkStart w:name="z822" w:id="624"/>
    <w:p>
      <w:pPr>
        <w:spacing w:after="0"/>
        <w:ind w:left="0"/>
        <w:jc w:val="both"/>
      </w:pPr>
      <w:r>
        <w:rPr>
          <w:rFonts w:ascii="Times New Roman"/>
          <w:b w:val="false"/>
          <w:i w:val="false"/>
          <w:color w:val="000000"/>
          <w:sz w:val="28"/>
        </w:rPr>
        <w:t>
      3. Форма составляется оператором или операционным центром системно значимой или значимой платежной системы ежеквартально.</w:t>
      </w:r>
    </w:p>
    <w:bookmarkEnd w:id="624"/>
    <w:bookmarkStart w:name="z823" w:id="625"/>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625"/>
    <w:bookmarkStart w:name="z824" w:id="626"/>
    <w:p>
      <w:pPr>
        <w:spacing w:after="0"/>
        <w:ind w:left="0"/>
        <w:jc w:val="both"/>
      </w:pPr>
      <w:r>
        <w:rPr>
          <w:rFonts w:ascii="Times New Roman"/>
          <w:b w:val="false"/>
          <w:i w:val="false"/>
          <w:color w:val="000000"/>
          <w:sz w:val="28"/>
        </w:rPr>
        <w:t>
      5. Форма используется для целей надзора (оверсайт) за платежными системами.</w:t>
      </w:r>
    </w:p>
    <w:bookmarkEnd w:id="626"/>
    <w:bookmarkStart w:name="z825" w:id="627"/>
    <w:p>
      <w:pPr>
        <w:spacing w:after="0"/>
        <w:ind w:left="0"/>
        <w:jc w:val="both"/>
      </w:pPr>
      <w:r>
        <w:rPr>
          <w:rFonts w:ascii="Times New Roman"/>
          <w:b w:val="false"/>
          <w:i w:val="false"/>
          <w:color w:val="000000"/>
          <w:sz w:val="28"/>
        </w:rPr>
        <w:t>
      6. Форму подписывает первый руководитель или лицо, уполномоченное на подписание, и исполнитель оператора или операционного центра системно значимой или значимой платежной системы.</w:t>
      </w:r>
    </w:p>
    <w:bookmarkEnd w:id="627"/>
    <w:bookmarkStart w:name="z826" w:id="628"/>
    <w:p>
      <w:pPr>
        <w:spacing w:after="0"/>
        <w:ind w:left="0"/>
        <w:jc w:val="left"/>
      </w:pPr>
      <w:r>
        <w:rPr>
          <w:rFonts w:ascii="Times New Roman"/>
          <w:b/>
          <w:i w:val="false"/>
          <w:color w:val="000000"/>
        </w:rPr>
        <w:t xml:space="preserve"> Глава 2. Заполнение Формы</w:t>
      </w:r>
    </w:p>
    <w:bookmarkEnd w:id="628"/>
    <w:bookmarkStart w:name="z827" w:id="629"/>
    <w:p>
      <w:pPr>
        <w:spacing w:after="0"/>
        <w:ind w:left="0"/>
        <w:jc w:val="both"/>
      </w:pPr>
      <w:r>
        <w:rPr>
          <w:rFonts w:ascii="Times New Roman"/>
          <w:b w:val="false"/>
          <w:i w:val="false"/>
          <w:color w:val="000000"/>
          <w:sz w:val="28"/>
        </w:rPr>
        <w:t>
      7.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629"/>
    <w:bookmarkStart w:name="z828" w:id="630"/>
    <w:p>
      <w:pPr>
        <w:spacing w:after="0"/>
        <w:ind w:left="0"/>
        <w:jc w:val="both"/>
      </w:pPr>
      <w:r>
        <w:rPr>
          <w:rFonts w:ascii="Times New Roman"/>
          <w:b w:val="false"/>
          <w:i w:val="false"/>
          <w:color w:val="000000"/>
          <w:sz w:val="28"/>
        </w:rPr>
        <w:t>
      8. Форма содержит 16 граф, включающих следующую информацию о платеже и (или) переводе денег:</w:t>
      </w:r>
    </w:p>
    <w:bookmarkEnd w:id="630"/>
    <w:bookmarkStart w:name="z829" w:id="631"/>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631"/>
    <w:bookmarkStart w:name="z830" w:id="632"/>
    <w:p>
      <w:pPr>
        <w:spacing w:after="0"/>
        <w:ind w:left="0"/>
        <w:jc w:val="both"/>
      </w:pPr>
      <w:r>
        <w:rPr>
          <w:rFonts w:ascii="Times New Roman"/>
          <w:b w:val="false"/>
          <w:i w:val="false"/>
          <w:color w:val="000000"/>
          <w:sz w:val="28"/>
        </w:rPr>
        <w:t>
      2) в графе 2 указывается среда проведения платежа и (или) переводам денег:</w:t>
      </w:r>
    </w:p>
    <w:bookmarkEnd w:id="632"/>
    <w:bookmarkStart w:name="z831" w:id="633"/>
    <w:p>
      <w:pPr>
        <w:spacing w:after="0"/>
        <w:ind w:left="0"/>
        <w:jc w:val="both"/>
      </w:pPr>
      <w:r>
        <w:rPr>
          <w:rFonts w:ascii="Times New Roman"/>
          <w:b w:val="false"/>
          <w:i w:val="false"/>
          <w:color w:val="000000"/>
          <w:sz w:val="28"/>
        </w:rPr>
        <w:t>
      01 – на территории страны;</w:t>
      </w:r>
    </w:p>
    <w:bookmarkEnd w:id="633"/>
    <w:bookmarkStart w:name="z832" w:id="634"/>
    <w:p>
      <w:pPr>
        <w:spacing w:after="0"/>
        <w:ind w:left="0"/>
        <w:jc w:val="both"/>
      </w:pPr>
      <w:r>
        <w:rPr>
          <w:rFonts w:ascii="Times New Roman"/>
          <w:b w:val="false"/>
          <w:i w:val="false"/>
          <w:color w:val="000000"/>
          <w:sz w:val="28"/>
        </w:rPr>
        <w:t>
      02 – международные платежи и (или) переводы денег;</w:t>
      </w:r>
    </w:p>
    <w:bookmarkEnd w:id="634"/>
    <w:bookmarkStart w:name="z833" w:id="635"/>
    <w:p>
      <w:pPr>
        <w:spacing w:after="0"/>
        <w:ind w:left="0"/>
        <w:jc w:val="both"/>
      </w:pPr>
      <w:r>
        <w:rPr>
          <w:rFonts w:ascii="Times New Roman"/>
          <w:b w:val="false"/>
          <w:i w:val="false"/>
          <w:color w:val="000000"/>
          <w:sz w:val="28"/>
        </w:rPr>
        <w:t>
      3) в графе 3 указывается вид платежной системы:</w:t>
      </w:r>
    </w:p>
    <w:bookmarkEnd w:id="635"/>
    <w:bookmarkStart w:name="z834" w:id="636"/>
    <w:p>
      <w:pPr>
        <w:spacing w:after="0"/>
        <w:ind w:left="0"/>
        <w:jc w:val="both"/>
      </w:pPr>
      <w:r>
        <w:rPr>
          <w:rFonts w:ascii="Times New Roman"/>
          <w:b w:val="false"/>
          <w:i w:val="false"/>
          <w:color w:val="000000"/>
          <w:sz w:val="28"/>
        </w:rPr>
        <w:t>
      01 – межбанковская система переводов денег;</w:t>
      </w:r>
    </w:p>
    <w:bookmarkEnd w:id="636"/>
    <w:bookmarkStart w:name="z835" w:id="637"/>
    <w:p>
      <w:pPr>
        <w:spacing w:after="0"/>
        <w:ind w:left="0"/>
        <w:jc w:val="both"/>
      </w:pPr>
      <w:r>
        <w:rPr>
          <w:rFonts w:ascii="Times New Roman"/>
          <w:b w:val="false"/>
          <w:i w:val="false"/>
          <w:color w:val="000000"/>
          <w:sz w:val="28"/>
        </w:rPr>
        <w:t>
      02 – система межбанковского клиринга;</w:t>
      </w:r>
    </w:p>
    <w:bookmarkEnd w:id="637"/>
    <w:bookmarkStart w:name="z836" w:id="638"/>
    <w:p>
      <w:pPr>
        <w:spacing w:after="0"/>
        <w:ind w:left="0"/>
        <w:jc w:val="both"/>
      </w:pPr>
      <w:r>
        <w:rPr>
          <w:rFonts w:ascii="Times New Roman"/>
          <w:b w:val="false"/>
          <w:i w:val="false"/>
          <w:color w:val="000000"/>
          <w:sz w:val="28"/>
        </w:rPr>
        <w:t>
      03 – платежные системы, обеспечивающие оказание платежных услуг посредством приема платежей и (или) переводов денег через электронные терминалы без открытия банковского счета;</w:t>
      </w:r>
    </w:p>
    <w:bookmarkEnd w:id="638"/>
    <w:bookmarkStart w:name="z837" w:id="639"/>
    <w:p>
      <w:pPr>
        <w:spacing w:after="0"/>
        <w:ind w:left="0"/>
        <w:jc w:val="both"/>
      </w:pPr>
      <w:r>
        <w:rPr>
          <w:rFonts w:ascii="Times New Roman"/>
          <w:b w:val="false"/>
          <w:i w:val="false"/>
          <w:color w:val="000000"/>
          <w:sz w:val="28"/>
        </w:rPr>
        <w:t>
      04 – системы электронных денег;</w:t>
      </w:r>
    </w:p>
    <w:bookmarkEnd w:id="639"/>
    <w:bookmarkStart w:name="z838" w:id="640"/>
    <w:p>
      <w:pPr>
        <w:spacing w:after="0"/>
        <w:ind w:left="0"/>
        <w:jc w:val="both"/>
      </w:pPr>
      <w:r>
        <w:rPr>
          <w:rFonts w:ascii="Times New Roman"/>
          <w:b w:val="false"/>
          <w:i w:val="false"/>
          <w:color w:val="000000"/>
          <w:sz w:val="28"/>
        </w:rPr>
        <w:t>
      05 – системы корреспондентских отношений (корреспондентские счета банков Республики Казахстан или организации, осуществляющих отдельные виды банковских операций, Республики Казахстан, открытые в национальной валюте в банках Республики Казахстан или организациях, осуществляющих отдельные виды банковских операций, Республики Казахстан);</w:t>
      </w:r>
    </w:p>
    <w:bookmarkEnd w:id="640"/>
    <w:bookmarkStart w:name="z839" w:id="641"/>
    <w:p>
      <w:pPr>
        <w:spacing w:after="0"/>
        <w:ind w:left="0"/>
        <w:jc w:val="both"/>
      </w:pPr>
      <w:r>
        <w:rPr>
          <w:rFonts w:ascii="Times New Roman"/>
          <w:b w:val="false"/>
          <w:i w:val="false"/>
          <w:color w:val="000000"/>
          <w:sz w:val="28"/>
        </w:rPr>
        <w:t>
      06 – системы денежных переводов;</w:t>
      </w:r>
    </w:p>
    <w:bookmarkEnd w:id="641"/>
    <w:bookmarkStart w:name="z840" w:id="642"/>
    <w:p>
      <w:pPr>
        <w:spacing w:after="0"/>
        <w:ind w:left="0"/>
        <w:jc w:val="both"/>
      </w:pPr>
      <w:r>
        <w:rPr>
          <w:rFonts w:ascii="Times New Roman"/>
          <w:b w:val="false"/>
          <w:i w:val="false"/>
          <w:color w:val="000000"/>
          <w:sz w:val="28"/>
        </w:rPr>
        <w:t>
      07 – системы платежных карточек, через которые проводились межбанковские платежи по расчетам с платежными карточками;</w:t>
      </w:r>
    </w:p>
    <w:bookmarkEnd w:id="642"/>
    <w:bookmarkStart w:name="z841" w:id="643"/>
    <w:p>
      <w:pPr>
        <w:spacing w:after="0"/>
        <w:ind w:left="0"/>
        <w:jc w:val="both"/>
      </w:pPr>
      <w:r>
        <w:rPr>
          <w:rFonts w:ascii="Times New Roman"/>
          <w:b w:val="false"/>
          <w:i w:val="false"/>
          <w:color w:val="000000"/>
          <w:sz w:val="28"/>
        </w:rPr>
        <w:t>
      08 – иные виды платежных систем;</w:t>
      </w:r>
    </w:p>
    <w:bookmarkEnd w:id="643"/>
    <w:bookmarkStart w:name="z842" w:id="644"/>
    <w:p>
      <w:pPr>
        <w:spacing w:after="0"/>
        <w:ind w:left="0"/>
        <w:jc w:val="both"/>
      </w:pPr>
      <w:r>
        <w:rPr>
          <w:rFonts w:ascii="Times New Roman"/>
          <w:b w:val="false"/>
          <w:i w:val="false"/>
          <w:color w:val="000000"/>
          <w:sz w:val="28"/>
        </w:rPr>
        <w:t>
      4) в графе 4 указывается признак платежа и (или) перевода денег:</w:t>
      </w:r>
    </w:p>
    <w:bookmarkEnd w:id="644"/>
    <w:bookmarkStart w:name="z843" w:id="645"/>
    <w:p>
      <w:pPr>
        <w:spacing w:after="0"/>
        <w:ind w:left="0"/>
        <w:jc w:val="both"/>
      </w:pPr>
      <w:r>
        <w:rPr>
          <w:rFonts w:ascii="Times New Roman"/>
          <w:b w:val="false"/>
          <w:i w:val="false"/>
          <w:color w:val="000000"/>
          <w:sz w:val="28"/>
        </w:rPr>
        <w:t>
      01 – отправленные платежи и (или) переводы денег;</w:t>
      </w:r>
    </w:p>
    <w:bookmarkEnd w:id="645"/>
    <w:bookmarkStart w:name="z844" w:id="646"/>
    <w:p>
      <w:pPr>
        <w:spacing w:after="0"/>
        <w:ind w:left="0"/>
        <w:jc w:val="both"/>
      </w:pPr>
      <w:r>
        <w:rPr>
          <w:rFonts w:ascii="Times New Roman"/>
          <w:b w:val="false"/>
          <w:i w:val="false"/>
          <w:color w:val="000000"/>
          <w:sz w:val="28"/>
        </w:rPr>
        <w:t>
      02 – входящие платежи и (или) переводы денег;</w:t>
      </w:r>
    </w:p>
    <w:bookmarkEnd w:id="646"/>
    <w:bookmarkStart w:name="z845" w:id="647"/>
    <w:p>
      <w:pPr>
        <w:spacing w:after="0"/>
        <w:ind w:left="0"/>
        <w:jc w:val="both"/>
      </w:pPr>
      <w:r>
        <w:rPr>
          <w:rFonts w:ascii="Times New Roman"/>
          <w:b w:val="false"/>
          <w:i w:val="false"/>
          <w:color w:val="000000"/>
          <w:sz w:val="28"/>
        </w:rPr>
        <w:t>
      5) в графе 5 указывается идентификатор участника платежной системы - отправителя денег;</w:t>
      </w:r>
    </w:p>
    <w:bookmarkEnd w:id="647"/>
    <w:bookmarkStart w:name="z846" w:id="648"/>
    <w:p>
      <w:pPr>
        <w:spacing w:after="0"/>
        <w:ind w:left="0"/>
        <w:jc w:val="both"/>
      </w:pPr>
      <w:r>
        <w:rPr>
          <w:rFonts w:ascii="Times New Roman"/>
          <w:b w:val="false"/>
          <w:i w:val="false"/>
          <w:color w:val="000000"/>
          <w:sz w:val="28"/>
        </w:rPr>
        <w:t>
      6) в графе 6 указывается идентификатор участника платежной системы - получателя денег.</w:t>
      </w:r>
    </w:p>
    <w:bookmarkEnd w:id="648"/>
    <w:bookmarkStart w:name="z847" w:id="649"/>
    <w:p>
      <w:pPr>
        <w:spacing w:after="0"/>
        <w:ind w:left="0"/>
        <w:jc w:val="both"/>
      </w:pPr>
      <w:r>
        <w:rPr>
          <w:rFonts w:ascii="Times New Roman"/>
          <w:b w:val="false"/>
          <w:i w:val="false"/>
          <w:color w:val="000000"/>
          <w:sz w:val="28"/>
        </w:rPr>
        <w:t>
      Для банков второго уровня и организаций, осуществляющих отдельные виды банковских операций, в качестве идентификатора участника платежной системы указывается банковский идентификационный код.</w:t>
      </w:r>
    </w:p>
    <w:bookmarkEnd w:id="649"/>
    <w:bookmarkStart w:name="z848" w:id="650"/>
    <w:p>
      <w:pPr>
        <w:spacing w:after="0"/>
        <w:ind w:left="0"/>
        <w:jc w:val="both"/>
      </w:pPr>
      <w:r>
        <w:rPr>
          <w:rFonts w:ascii="Times New Roman"/>
          <w:b w:val="false"/>
          <w:i w:val="false"/>
          <w:color w:val="000000"/>
          <w:sz w:val="28"/>
        </w:rPr>
        <w:t>
      Для иных участников указываются бизнес идентификационные коды, индивидуальные идентификационные коды и иные идентификаторы, используемые для определения участника;</w:t>
      </w:r>
    </w:p>
    <w:bookmarkEnd w:id="650"/>
    <w:bookmarkStart w:name="z849" w:id="651"/>
    <w:p>
      <w:pPr>
        <w:spacing w:after="0"/>
        <w:ind w:left="0"/>
        <w:jc w:val="both"/>
      </w:pPr>
      <w:r>
        <w:rPr>
          <w:rFonts w:ascii="Times New Roman"/>
          <w:b w:val="false"/>
          <w:i w:val="false"/>
          <w:color w:val="000000"/>
          <w:sz w:val="28"/>
        </w:rPr>
        <w:t>
      7) в графе 7 указывается признак резидентства отправителя денег;</w:t>
      </w:r>
    </w:p>
    <w:bookmarkEnd w:id="651"/>
    <w:bookmarkStart w:name="z850" w:id="652"/>
    <w:p>
      <w:pPr>
        <w:spacing w:after="0"/>
        <w:ind w:left="0"/>
        <w:jc w:val="both"/>
      </w:pPr>
      <w:r>
        <w:rPr>
          <w:rFonts w:ascii="Times New Roman"/>
          <w:b w:val="false"/>
          <w:i w:val="false"/>
          <w:color w:val="000000"/>
          <w:sz w:val="28"/>
        </w:rPr>
        <w:t>
      8) в графе 8 указывается код сектора экономики отправителя денег;</w:t>
      </w:r>
    </w:p>
    <w:bookmarkEnd w:id="652"/>
    <w:bookmarkStart w:name="z851" w:id="653"/>
    <w:p>
      <w:pPr>
        <w:spacing w:after="0"/>
        <w:ind w:left="0"/>
        <w:jc w:val="both"/>
      </w:pPr>
      <w:r>
        <w:rPr>
          <w:rFonts w:ascii="Times New Roman"/>
          <w:b w:val="false"/>
          <w:i w:val="false"/>
          <w:color w:val="000000"/>
          <w:sz w:val="28"/>
        </w:rPr>
        <w:t>
      9) в графе 9 указывается двухзначный код страны, откуда инициирован платеж или перевод денег;</w:t>
      </w:r>
    </w:p>
    <w:bookmarkEnd w:id="653"/>
    <w:bookmarkStart w:name="z852" w:id="654"/>
    <w:p>
      <w:pPr>
        <w:spacing w:after="0"/>
        <w:ind w:left="0"/>
        <w:jc w:val="both"/>
      </w:pPr>
      <w:r>
        <w:rPr>
          <w:rFonts w:ascii="Times New Roman"/>
          <w:b w:val="false"/>
          <w:i w:val="false"/>
          <w:color w:val="000000"/>
          <w:sz w:val="28"/>
        </w:rPr>
        <w:t>
      10) в графе 10 указывается признак резидентства бенефициара;</w:t>
      </w:r>
    </w:p>
    <w:bookmarkEnd w:id="654"/>
    <w:bookmarkStart w:name="z853" w:id="655"/>
    <w:p>
      <w:pPr>
        <w:spacing w:after="0"/>
        <w:ind w:left="0"/>
        <w:jc w:val="both"/>
      </w:pPr>
      <w:r>
        <w:rPr>
          <w:rFonts w:ascii="Times New Roman"/>
          <w:b w:val="false"/>
          <w:i w:val="false"/>
          <w:color w:val="000000"/>
          <w:sz w:val="28"/>
        </w:rPr>
        <w:t>
      11) в графе 11 указывается код сектора экономики бенефициара;</w:t>
      </w:r>
    </w:p>
    <w:bookmarkEnd w:id="655"/>
    <w:bookmarkStart w:name="z854" w:id="656"/>
    <w:p>
      <w:pPr>
        <w:spacing w:after="0"/>
        <w:ind w:left="0"/>
        <w:jc w:val="both"/>
      </w:pPr>
      <w:r>
        <w:rPr>
          <w:rFonts w:ascii="Times New Roman"/>
          <w:b w:val="false"/>
          <w:i w:val="false"/>
          <w:color w:val="000000"/>
          <w:sz w:val="28"/>
        </w:rPr>
        <w:t>
      12) в графе 12 указывается двухзначный код страны, куда направлен платеж или перевод денег.</w:t>
      </w:r>
    </w:p>
    <w:bookmarkEnd w:id="656"/>
    <w:bookmarkStart w:name="z855" w:id="657"/>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57"/>
    <w:bookmarkStart w:name="z856" w:id="658"/>
    <w:p>
      <w:pPr>
        <w:spacing w:after="0"/>
        <w:ind w:left="0"/>
        <w:jc w:val="both"/>
      </w:pPr>
      <w:r>
        <w:rPr>
          <w:rFonts w:ascii="Times New Roman"/>
          <w:b w:val="false"/>
          <w:i w:val="false"/>
          <w:color w:val="000000"/>
          <w:sz w:val="28"/>
        </w:rPr>
        <w:t>
      Графы 7, 8, 9, 10, 11 и 12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отправителя денег или бенефициара;</w:t>
      </w:r>
    </w:p>
    <w:bookmarkEnd w:id="658"/>
    <w:bookmarkStart w:name="z857" w:id="659"/>
    <w:p>
      <w:pPr>
        <w:spacing w:after="0"/>
        <w:ind w:left="0"/>
        <w:jc w:val="both"/>
      </w:pPr>
      <w:r>
        <w:rPr>
          <w:rFonts w:ascii="Times New Roman"/>
          <w:b w:val="false"/>
          <w:i w:val="false"/>
          <w:color w:val="000000"/>
          <w:sz w:val="28"/>
        </w:rPr>
        <w:t>
      13) в графе 13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w:t>
      </w:r>
    </w:p>
    <w:bookmarkEnd w:id="659"/>
    <w:bookmarkStart w:name="z858" w:id="660"/>
    <w:p>
      <w:pPr>
        <w:spacing w:after="0"/>
        <w:ind w:left="0"/>
        <w:jc w:val="both"/>
      </w:pPr>
      <w:r>
        <w:rPr>
          <w:rFonts w:ascii="Times New Roman"/>
          <w:b w:val="false"/>
          <w:i w:val="false"/>
          <w:color w:val="000000"/>
          <w:sz w:val="28"/>
        </w:rPr>
        <w:t>
      15) статьи 4 Закона о платежах и платежных системах;</w:t>
      </w:r>
    </w:p>
    <w:bookmarkEnd w:id="660"/>
    <w:bookmarkStart w:name="z859" w:id="661"/>
    <w:p>
      <w:pPr>
        <w:spacing w:after="0"/>
        <w:ind w:left="0"/>
        <w:jc w:val="both"/>
      </w:pPr>
      <w:r>
        <w:rPr>
          <w:rFonts w:ascii="Times New Roman"/>
          <w:b w:val="false"/>
          <w:i w:val="false"/>
          <w:color w:val="000000"/>
          <w:sz w:val="28"/>
        </w:rPr>
        <w:t>
      14) в графе 14 указывается количество платежей за отчетный период. При отражении одного платежа графа принимает значение 1. В случае совпадения параметров нового платежа и (или) перевода денег с уже имеющимися в графах с 1 по 13 значение в данной графе увеличивается на 1, а значение в графе 14 увеличивается на сумму нового платежа;</w:t>
      </w:r>
    </w:p>
    <w:bookmarkEnd w:id="661"/>
    <w:bookmarkStart w:name="z860" w:id="662"/>
    <w:p>
      <w:pPr>
        <w:spacing w:after="0"/>
        <w:ind w:left="0"/>
        <w:jc w:val="both"/>
      </w:pPr>
      <w:r>
        <w:rPr>
          <w:rFonts w:ascii="Times New Roman"/>
          <w:b w:val="false"/>
          <w:i w:val="false"/>
          <w:color w:val="000000"/>
          <w:sz w:val="28"/>
        </w:rPr>
        <w:t>
      15) в графе 15 указывается сумма платежа в тенге до двух знаков после запятой;</w:t>
      </w:r>
    </w:p>
    <w:bookmarkEnd w:id="662"/>
    <w:bookmarkStart w:name="z861" w:id="663"/>
    <w:p>
      <w:pPr>
        <w:spacing w:after="0"/>
        <w:ind w:left="0"/>
        <w:jc w:val="both"/>
      </w:pPr>
      <w:r>
        <w:rPr>
          <w:rFonts w:ascii="Times New Roman"/>
          <w:b w:val="false"/>
          <w:i w:val="false"/>
          <w:color w:val="000000"/>
          <w:sz w:val="28"/>
        </w:rPr>
        <w:t>
      16) в графе 16 указывается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w:t>
            </w:r>
            <w:r>
              <w:br/>
            </w:r>
            <w:r>
              <w:rPr>
                <w:rFonts w:ascii="Times New Roman"/>
                <w:b w:val="false"/>
                <w:i w:val="false"/>
                <w:color w:val="000000"/>
                <w:sz w:val="20"/>
              </w:rPr>
              <w:t xml:space="preserve">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Правилам представления оператором или операционным центром системно значимой  </w:t>
            </w:r>
            <w:r>
              <w:br/>
            </w:r>
            <w:r>
              <w:rPr>
                <w:rFonts w:ascii="Times New Roman"/>
                <w:b w:val="false"/>
                <w:i w:val="false"/>
                <w:color w:val="000000"/>
                <w:sz w:val="20"/>
              </w:rPr>
              <w:t xml:space="preserve">или значимой платежной системы сведений по платежам и (или) переводам денег   </w:t>
            </w:r>
          </w:p>
        </w:tc>
      </w:tr>
    </w:tbl>
    <w:bookmarkStart w:name="z864" w:id="664"/>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"Сведения по платежам и (или) переводам денег, проведенным значимыми клиентами" </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за _______________ 20___ года </w:t>
      </w:r>
    </w:p>
    <w:bookmarkEnd w:id="664"/>
    <w:bookmarkStart w:name="z866" w:id="665"/>
    <w:p>
      <w:pPr>
        <w:spacing w:after="0"/>
        <w:ind w:left="0"/>
        <w:jc w:val="both"/>
      </w:pPr>
      <w:r>
        <w:rPr>
          <w:rFonts w:ascii="Times New Roman"/>
          <w:b w:val="false"/>
          <w:i w:val="false"/>
          <w:color w:val="000000"/>
          <w:sz w:val="28"/>
        </w:rPr>
        <w:t>
      Индекс: 2-OP</w:t>
      </w:r>
    </w:p>
    <w:bookmarkEnd w:id="665"/>
    <w:bookmarkStart w:name="z867" w:id="666"/>
    <w:p>
      <w:pPr>
        <w:spacing w:after="0"/>
        <w:ind w:left="0"/>
        <w:jc w:val="both"/>
      </w:pPr>
      <w:r>
        <w:rPr>
          <w:rFonts w:ascii="Times New Roman"/>
          <w:b w:val="false"/>
          <w:i w:val="false"/>
          <w:color w:val="000000"/>
          <w:sz w:val="28"/>
        </w:rPr>
        <w:t>
      Периодичность: ежеквартальная</w:t>
      </w:r>
    </w:p>
    <w:bookmarkEnd w:id="666"/>
    <w:bookmarkStart w:name="z868" w:id="667"/>
    <w:p>
      <w:pPr>
        <w:spacing w:after="0"/>
        <w:ind w:left="0"/>
        <w:jc w:val="both"/>
      </w:pPr>
      <w:r>
        <w:rPr>
          <w:rFonts w:ascii="Times New Roman"/>
          <w:b w:val="false"/>
          <w:i w:val="false"/>
          <w:color w:val="000000"/>
          <w:sz w:val="28"/>
        </w:rPr>
        <w:t>
      Представляют: 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Республики Казахстан при делегировании представительству полномочий по представлению Сведений по платежам и (или) переводам денег, проведенным значимыми клиентами, в Национальный Банк Республики Казахстан</w:t>
      </w:r>
    </w:p>
    <w:bookmarkEnd w:id="667"/>
    <w:bookmarkStart w:name="z869" w:id="668"/>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668"/>
    <w:bookmarkStart w:name="z870" w:id="669"/>
    <w:p>
      <w:pPr>
        <w:spacing w:after="0"/>
        <w:ind w:left="0"/>
        <w:jc w:val="both"/>
      </w:pPr>
      <w:r>
        <w:rPr>
          <w:rFonts w:ascii="Times New Roman"/>
          <w:b w:val="false"/>
          <w:i w:val="false"/>
          <w:color w:val="000000"/>
          <w:sz w:val="28"/>
        </w:rPr>
        <w:t>
      Срок представления - не позднее пятнадцатого числа (включительно) месяца, следующего за отчетным кварталом.</w:t>
      </w:r>
    </w:p>
    <w:bookmarkEnd w:id="669"/>
    <w:bookmarkStart w:name="z871" w:id="670"/>
    <w:p>
      <w:pPr>
        <w:spacing w:after="0"/>
        <w:ind w:left="0"/>
        <w:jc w:val="both"/>
      </w:pPr>
      <w:r>
        <w:rPr>
          <w:rFonts w:ascii="Times New Roman"/>
          <w:b w:val="false"/>
          <w:i w:val="false"/>
          <w:color w:val="000000"/>
          <w:sz w:val="28"/>
        </w:rPr>
        <w:t>
      Если срок представления приходится на нерабочий день, датой представления считается следующий за ним рабочий день. При отсутствии за отчетный месяц платежей и (или) переводов денег, подлежащих отражению в форме, оператор или операционный центр системно значимой или значимой платежной системы в письменном виде сообщают об этом Национальный Банк не позднее пятнадцатого (включительно) числа месяца, следующего за отчетным кварталом.</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671"/>
    <w:p>
      <w:pPr>
        <w:spacing w:after="0"/>
        <w:ind w:left="0"/>
        <w:jc w:val="left"/>
      </w:pPr>
      <w:r>
        <w:rPr>
          <w:rFonts w:ascii="Times New Roman"/>
          <w:b/>
          <w:i w:val="false"/>
          <w:color w:val="000000"/>
        </w:rPr>
        <w:t xml:space="preserve"> ______________________________________________________________________ </w:t>
      </w:r>
      <w:r>
        <w:br/>
      </w:r>
      <w:r>
        <w:rPr>
          <w:rFonts w:ascii="Times New Roman"/>
          <w:b/>
          <w:i w:val="false"/>
          <w:color w:val="000000"/>
        </w:rPr>
        <w:t>(полное наименование оператора или операционного центра системно значимой или значимой платежной системы)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3674"/>
        <w:gridCol w:w="2875"/>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платежной системы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672"/>
    <w:p>
      <w:pPr>
        <w:spacing w:after="0"/>
        <w:ind w:left="0"/>
        <w:jc w:val="both"/>
      </w:pPr>
      <w:r>
        <w:rPr>
          <w:rFonts w:ascii="Times New Roman"/>
          <w:b w:val="false"/>
          <w:i w:val="false"/>
          <w:color w:val="000000"/>
          <w:sz w:val="28"/>
        </w:rPr>
        <w:t>
      продолжение таблицы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77"/>
        <w:gridCol w:w="1877"/>
        <w:gridCol w:w="1877"/>
        <w:gridCol w:w="1877"/>
        <w:gridCol w:w="29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значимого клиента</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673"/>
    <w:p>
      <w:pPr>
        <w:spacing w:after="0"/>
        <w:ind w:left="0"/>
        <w:jc w:val="both"/>
      </w:pPr>
      <w:r>
        <w:rPr>
          <w:rFonts w:ascii="Times New Roman"/>
          <w:b w:val="false"/>
          <w:i w:val="false"/>
          <w:color w:val="000000"/>
          <w:sz w:val="28"/>
        </w:rPr>
        <w:t>
      продолжение таблицы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6"/>
        <w:gridCol w:w="1366"/>
        <w:gridCol w:w="1366"/>
        <w:gridCol w:w="1370"/>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контрагента значимого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Первый руководитель или лицо, уполномоченное на подписание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
      </w:t>
      </w:r>
      <w:r>
        <w:rPr>
          <w:rFonts w:ascii="Times New Roman"/>
          <w:b w:val="false"/>
          <w:i w:val="false"/>
          <w:color w:val="000000"/>
          <w:sz w:val="28"/>
        </w:rPr>
        <w:t xml:space="preserve">Исполнитель __________ _____________________ __________ __________ </w:t>
      </w:r>
      <w:r>
        <w:br/>
      </w:r>
      <w:r>
        <w:rPr>
          <w:rFonts w:ascii="Times New Roman"/>
          <w:b w:val="false"/>
          <w:i w:val="false"/>
          <w:color w:val="000000"/>
          <w:sz w:val="28"/>
        </w:rPr>
        <w:t xml:space="preserve">
      </w:t>
      </w:r>
      <w:r>
        <w:rPr>
          <w:rFonts w:ascii="Times New Roman"/>
          <w:b w:val="false"/>
          <w:i w:val="false"/>
          <w:color w:val="000000"/>
          <w:sz w:val="28"/>
        </w:rPr>
        <w:t xml:space="preserve">должность фамилия, имя, отчество подпись номер (при его наличии) телефона </w:t>
      </w:r>
      <w:r>
        <w:br/>
      </w:r>
      <w:r>
        <w:rPr>
          <w:rFonts w:ascii="Times New Roman"/>
          <w:b w:val="false"/>
          <w:i w:val="false"/>
          <w:color w:val="000000"/>
          <w:sz w:val="28"/>
        </w:rPr>
        <w:t xml:space="preserve">
      </w:t>
      </w:r>
      <w:r>
        <w:rPr>
          <w:rFonts w:ascii="Times New Roman"/>
          <w:b w:val="false"/>
          <w:i w:val="false"/>
          <w:color w:val="000000"/>
          <w:sz w:val="28"/>
        </w:rPr>
        <w:t>Дата подписания "____" _____________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по платежам и (или)</w:t>
            </w:r>
            <w:r>
              <w:br/>
            </w:r>
            <w:r>
              <w:rPr>
                <w:rFonts w:ascii="Times New Roman"/>
                <w:b w:val="false"/>
                <w:i w:val="false"/>
                <w:color w:val="000000"/>
                <w:sz w:val="20"/>
              </w:rPr>
              <w:t xml:space="preserve">переводам денег, проведенным </w:t>
            </w:r>
            <w:r>
              <w:br/>
            </w:r>
            <w:r>
              <w:rPr>
                <w:rFonts w:ascii="Times New Roman"/>
                <w:b w:val="false"/>
                <w:i w:val="false"/>
                <w:color w:val="000000"/>
                <w:sz w:val="20"/>
              </w:rPr>
              <w:t>значимыми клиентами"</w:t>
            </w:r>
          </w:p>
        </w:tc>
      </w:tr>
    </w:tbl>
    <w:bookmarkStart w:name="z883" w:id="6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платежам и (или) переводам денег, проведенным значимыми клиентами"</w:t>
      </w:r>
    </w:p>
    <w:bookmarkEnd w:id="674"/>
    <w:bookmarkStart w:name="z884" w:id="675"/>
    <w:p>
      <w:pPr>
        <w:spacing w:after="0"/>
        <w:ind w:left="0"/>
        <w:jc w:val="left"/>
      </w:pPr>
      <w:r>
        <w:rPr>
          <w:rFonts w:ascii="Times New Roman"/>
          <w:b/>
          <w:i w:val="false"/>
          <w:color w:val="000000"/>
        </w:rPr>
        <w:t xml:space="preserve"> Глава 1. Общие положения</w:t>
      </w:r>
    </w:p>
    <w:bookmarkEnd w:id="675"/>
    <w:bookmarkStart w:name="z885" w:id="6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проведенным значимыми клиентами" (далее – Форма).</w:t>
      </w:r>
    </w:p>
    <w:bookmarkEnd w:id="676"/>
    <w:bookmarkStart w:name="z886" w:id="677"/>
    <w:p>
      <w:pPr>
        <w:spacing w:after="0"/>
        <w:ind w:left="0"/>
        <w:jc w:val="both"/>
      </w:pPr>
      <w:r>
        <w:rPr>
          <w:rFonts w:ascii="Times New Roman"/>
          <w:b w:val="false"/>
          <w:i w:val="false"/>
          <w:color w:val="000000"/>
          <w:sz w:val="28"/>
        </w:rPr>
        <w:t xml:space="preserve">
      2. Форма разработана в соответствии с подпунктом 52-2)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677"/>
    <w:bookmarkStart w:name="z887" w:id="678"/>
    <w:p>
      <w:pPr>
        <w:spacing w:after="0"/>
        <w:ind w:left="0"/>
        <w:jc w:val="both"/>
      </w:pPr>
      <w:r>
        <w:rPr>
          <w:rFonts w:ascii="Times New Roman"/>
          <w:b w:val="false"/>
          <w:i w:val="false"/>
          <w:color w:val="000000"/>
          <w:sz w:val="28"/>
        </w:rPr>
        <w:t>
      3. Форма составляется оператором или операционным центром системно значимой или значимой платежной системы ежеквартально.</w:t>
      </w:r>
    </w:p>
    <w:bookmarkEnd w:id="678"/>
    <w:bookmarkStart w:name="z888" w:id="679"/>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679"/>
    <w:bookmarkStart w:name="z889" w:id="680"/>
    <w:p>
      <w:pPr>
        <w:spacing w:after="0"/>
        <w:ind w:left="0"/>
        <w:jc w:val="both"/>
      </w:pPr>
      <w:r>
        <w:rPr>
          <w:rFonts w:ascii="Times New Roman"/>
          <w:b w:val="false"/>
          <w:i w:val="false"/>
          <w:color w:val="000000"/>
          <w:sz w:val="28"/>
        </w:rPr>
        <w:t>
      5. Оператор или операционный центр системно значимой или значимой платежной системы определяют значимых клиентов платежной системы на основе самостоятельно проведенного анализа данных за последние 12 (двенадцать) календарных месяцев, следующих за отчетным кварталом.</w:t>
      </w:r>
    </w:p>
    <w:bookmarkEnd w:id="680"/>
    <w:bookmarkStart w:name="z890" w:id="681"/>
    <w:p>
      <w:pPr>
        <w:spacing w:after="0"/>
        <w:ind w:left="0"/>
        <w:jc w:val="both"/>
      </w:pPr>
      <w:r>
        <w:rPr>
          <w:rFonts w:ascii="Times New Roman"/>
          <w:b w:val="false"/>
          <w:i w:val="false"/>
          <w:color w:val="000000"/>
          <w:sz w:val="28"/>
        </w:rPr>
        <w:t>
      6. Форма используется для целей надзора (оверсайт) за платежными системами.</w:t>
      </w:r>
    </w:p>
    <w:bookmarkEnd w:id="681"/>
    <w:bookmarkStart w:name="z891" w:id="682"/>
    <w:p>
      <w:pPr>
        <w:spacing w:after="0"/>
        <w:ind w:left="0"/>
        <w:jc w:val="both"/>
      </w:pPr>
      <w:r>
        <w:rPr>
          <w:rFonts w:ascii="Times New Roman"/>
          <w:b w:val="false"/>
          <w:i w:val="false"/>
          <w:color w:val="000000"/>
          <w:sz w:val="28"/>
        </w:rPr>
        <w:t>
      7. Форму подписывает первый руководитель (в период его отсутствия - лицо, его замещающее) и исполнитель оператором или операционный центр системно значимой или значимой платежной системы.</w:t>
      </w:r>
    </w:p>
    <w:bookmarkEnd w:id="682"/>
    <w:bookmarkStart w:name="z892" w:id="683"/>
    <w:p>
      <w:pPr>
        <w:spacing w:after="0"/>
        <w:ind w:left="0"/>
        <w:jc w:val="left"/>
      </w:pPr>
      <w:r>
        <w:rPr>
          <w:rFonts w:ascii="Times New Roman"/>
          <w:b/>
          <w:i w:val="false"/>
          <w:color w:val="000000"/>
        </w:rPr>
        <w:t xml:space="preserve"> Глава 2. Заполнение Формы</w:t>
      </w:r>
    </w:p>
    <w:bookmarkEnd w:id="683"/>
    <w:bookmarkStart w:name="z893" w:id="684"/>
    <w:p>
      <w:pPr>
        <w:spacing w:after="0"/>
        <w:ind w:left="0"/>
        <w:jc w:val="both"/>
      </w:pPr>
      <w:r>
        <w:rPr>
          <w:rFonts w:ascii="Times New Roman"/>
          <w:b w:val="false"/>
          <w:i w:val="false"/>
          <w:color w:val="000000"/>
          <w:sz w:val="28"/>
        </w:rPr>
        <w:t>
      8.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684"/>
    <w:bookmarkStart w:name="z894" w:id="685"/>
    <w:p>
      <w:pPr>
        <w:spacing w:after="0"/>
        <w:ind w:left="0"/>
        <w:jc w:val="both"/>
      </w:pPr>
      <w:r>
        <w:rPr>
          <w:rFonts w:ascii="Times New Roman"/>
          <w:b w:val="false"/>
          <w:i w:val="false"/>
          <w:color w:val="000000"/>
          <w:sz w:val="28"/>
        </w:rPr>
        <w:t>
      9. Форма содержит 19 граф, включающих следующую информацию о платеже и (или) переводе денег:</w:t>
      </w:r>
    </w:p>
    <w:bookmarkEnd w:id="685"/>
    <w:bookmarkStart w:name="z895" w:id="686"/>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686"/>
    <w:bookmarkStart w:name="z896" w:id="687"/>
    <w:p>
      <w:pPr>
        <w:spacing w:after="0"/>
        <w:ind w:left="0"/>
        <w:jc w:val="both"/>
      </w:pPr>
      <w:r>
        <w:rPr>
          <w:rFonts w:ascii="Times New Roman"/>
          <w:b w:val="false"/>
          <w:i w:val="false"/>
          <w:color w:val="000000"/>
          <w:sz w:val="28"/>
        </w:rPr>
        <w:t>
      2) в графе 2 указывается идентификатор участника платежной системы, обслуживающего значимого клиента;</w:t>
      </w:r>
    </w:p>
    <w:bookmarkEnd w:id="687"/>
    <w:bookmarkStart w:name="z897" w:id="688"/>
    <w:p>
      <w:pPr>
        <w:spacing w:after="0"/>
        <w:ind w:left="0"/>
        <w:jc w:val="both"/>
      </w:pPr>
      <w:r>
        <w:rPr>
          <w:rFonts w:ascii="Times New Roman"/>
          <w:b w:val="false"/>
          <w:i w:val="false"/>
          <w:color w:val="000000"/>
          <w:sz w:val="28"/>
        </w:rPr>
        <w:t>
      3) в графе 3 указывается среда проведения платежа и (или) переводам денег:</w:t>
      </w:r>
    </w:p>
    <w:bookmarkEnd w:id="688"/>
    <w:bookmarkStart w:name="z898" w:id="689"/>
    <w:p>
      <w:pPr>
        <w:spacing w:after="0"/>
        <w:ind w:left="0"/>
        <w:jc w:val="both"/>
      </w:pPr>
      <w:r>
        <w:rPr>
          <w:rFonts w:ascii="Times New Roman"/>
          <w:b w:val="false"/>
          <w:i w:val="false"/>
          <w:color w:val="000000"/>
          <w:sz w:val="28"/>
        </w:rPr>
        <w:t>
      01 - на территории страны;</w:t>
      </w:r>
    </w:p>
    <w:bookmarkEnd w:id="689"/>
    <w:bookmarkStart w:name="z899" w:id="690"/>
    <w:p>
      <w:pPr>
        <w:spacing w:after="0"/>
        <w:ind w:left="0"/>
        <w:jc w:val="both"/>
      </w:pPr>
      <w:r>
        <w:rPr>
          <w:rFonts w:ascii="Times New Roman"/>
          <w:b w:val="false"/>
          <w:i w:val="false"/>
          <w:color w:val="000000"/>
          <w:sz w:val="28"/>
        </w:rPr>
        <w:t>
      02 - международные платежи и (или) перевода денег;</w:t>
      </w:r>
    </w:p>
    <w:bookmarkEnd w:id="690"/>
    <w:bookmarkStart w:name="z900" w:id="691"/>
    <w:p>
      <w:pPr>
        <w:spacing w:after="0"/>
        <w:ind w:left="0"/>
        <w:jc w:val="both"/>
      </w:pPr>
      <w:r>
        <w:rPr>
          <w:rFonts w:ascii="Times New Roman"/>
          <w:b w:val="false"/>
          <w:i w:val="false"/>
          <w:color w:val="000000"/>
          <w:sz w:val="28"/>
        </w:rPr>
        <w:t>
      4) в графе 4 указывается признак и (или) перевода денег:</w:t>
      </w:r>
    </w:p>
    <w:bookmarkEnd w:id="691"/>
    <w:bookmarkStart w:name="z901" w:id="692"/>
    <w:p>
      <w:pPr>
        <w:spacing w:after="0"/>
        <w:ind w:left="0"/>
        <w:jc w:val="both"/>
      </w:pPr>
      <w:r>
        <w:rPr>
          <w:rFonts w:ascii="Times New Roman"/>
          <w:b w:val="false"/>
          <w:i w:val="false"/>
          <w:color w:val="000000"/>
          <w:sz w:val="28"/>
        </w:rPr>
        <w:t>
      01 - отправленные значимым клиентом платежи и (или) переводы денег;</w:t>
      </w:r>
    </w:p>
    <w:bookmarkEnd w:id="692"/>
    <w:bookmarkStart w:name="z902" w:id="693"/>
    <w:p>
      <w:pPr>
        <w:spacing w:after="0"/>
        <w:ind w:left="0"/>
        <w:jc w:val="both"/>
      </w:pPr>
      <w:r>
        <w:rPr>
          <w:rFonts w:ascii="Times New Roman"/>
          <w:b w:val="false"/>
          <w:i w:val="false"/>
          <w:color w:val="000000"/>
          <w:sz w:val="28"/>
        </w:rPr>
        <w:t>
      02 - входящие на значимого клиента платежи и (или) переводы денег;</w:t>
      </w:r>
    </w:p>
    <w:bookmarkEnd w:id="693"/>
    <w:bookmarkStart w:name="z903" w:id="694"/>
    <w:p>
      <w:pPr>
        <w:spacing w:after="0"/>
        <w:ind w:left="0"/>
        <w:jc w:val="both"/>
      </w:pPr>
      <w:r>
        <w:rPr>
          <w:rFonts w:ascii="Times New Roman"/>
          <w:b w:val="false"/>
          <w:i w:val="false"/>
          <w:color w:val="000000"/>
          <w:sz w:val="28"/>
        </w:rPr>
        <w:t>
      5) в графах 5, 6, 7, 8 и 9 указываются банковские реквизиты значимого клиента, в том числе его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694"/>
    <w:bookmarkStart w:name="z904" w:id="695"/>
    <w:p>
      <w:pPr>
        <w:spacing w:after="0"/>
        <w:ind w:left="0"/>
        <w:jc w:val="both"/>
      </w:pPr>
      <w:r>
        <w:rPr>
          <w:rFonts w:ascii="Times New Roman"/>
          <w:b w:val="false"/>
          <w:i w:val="false"/>
          <w:color w:val="000000"/>
          <w:sz w:val="28"/>
        </w:rPr>
        <w:t>
      по признаку платежа и (или) перевода денег 01 - код страны, откуда инициирован значимым клиентом платеж и (или) перевод денег;</w:t>
      </w:r>
    </w:p>
    <w:bookmarkEnd w:id="695"/>
    <w:bookmarkStart w:name="z905" w:id="696"/>
    <w:p>
      <w:pPr>
        <w:spacing w:after="0"/>
        <w:ind w:left="0"/>
        <w:jc w:val="both"/>
      </w:pPr>
      <w:r>
        <w:rPr>
          <w:rFonts w:ascii="Times New Roman"/>
          <w:b w:val="false"/>
          <w:i w:val="false"/>
          <w:color w:val="000000"/>
          <w:sz w:val="28"/>
        </w:rPr>
        <w:t>
      по признаку платежа и (или) перевода денег 02 - код страны, где получен значимым клиентом платеж и (или) перевод денег;</w:t>
      </w:r>
    </w:p>
    <w:bookmarkEnd w:id="696"/>
    <w:bookmarkStart w:name="z906" w:id="697"/>
    <w:p>
      <w:pPr>
        <w:spacing w:after="0"/>
        <w:ind w:left="0"/>
        <w:jc w:val="both"/>
      </w:pPr>
      <w:r>
        <w:rPr>
          <w:rFonts w:ascii="Times New Roman"/>
          <w:b w:val="false"/>
          <w:i w:val="false"/>
          <w:color w:val="000000"/>
          <w:sz w:val="28"/>
        </w:rPr>
        <w:t>
      6) в графе 10 указывается идентификатор участника платежной системы, обслуживающего контрагента значимого клиента:</w:t>
      </w:r>
    </w:p>
    <w:bookmarkEnd w:id="697"/>
    <w:bookmarkStart w:name="z907" w:id="698"/>
    <w:p>
      <w:pPr>
        <w:spacing w:after="0"/>
        <w:ind w:left="0"/>
        <w:jc w:val="both"/>
      </w:pPr>
      <w:r>
        <w:rPr>
          <w:rFonts w:ascii="Times New Roman"/>
          <w:b w:val="false"/>
          <w:i w:val="false"/>
          <w:color w:val="000000"/>
          <w:sz w:val="28"/>
        </w:rPr>
        <w:t>
      по признаку платежа и (или) перевода денег 01 - клиент, которому значимым клиентом направлен платеж и (или) переводов денег;</w:t>
      </w:r>
    </w:p>
    <w:bookmarkEnd w:id="698"/>
    <w:bookmarkStart w:name="z908" w:id="699"/>
    <w:p>
      <w:pPr>
        <w:spacing w:after="0"/>
        <w:ind w:left="0"/>
        <w:jc w:val="both"/>
      </w:pPr>
      <w:r>
        <w:rPr>
          <w:rFonts w:ascii="Times New Roman"/>
          <w:b w:val="false"/>
          <w:i w:val="false"/>
          <w:color w:val="000000"/>
          <w:sz w:val="28"/>
        </w:rPr>
        <w:t>
      по признаку платежа и (или) перевода денег 02 - клиент, от которого значимым клиентом, получен платеж или перевод денег;</w:t>
      </w:r>
    </w:p>
    <w:bookmarkEnd w:id="699"/>
    <w:bookmarkStart w:name="z909" w:id="700"/>
    <w:p>
      <w:pPr>
        <w:spacing w:after="0"/>
        <w:ind w:left="0"/>
        <w:jc w:val="both"/>
      </w:pPr>
      <w:r>
        <w:rPr>
          <w:rFonts w:ascii="Times New Roman"/>
          <w:b w:val="false"/>
          <w:i w:val="false"/>
          <w:color w:val="000000"/>
          <w:sz w:val="28"/>
        </w:rPr>
        <w:t>
      7) в графах 11, 12, 13, 14 и 15 указываются банковские реквизиты контрагента значимого клиента, в том числе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700"/>
    <w:bookmarkStart w:name="z910" w:id="701"/>
    <w:p>
      <w:pPr>
        <w:spacing w:after="0"/>
        <w:ind w:left="0"/>
        <w:jc w:val="both"/>
      </w:pPr>
      <w:r>
        <w:rPr>
          <w:rFonts w:ascii="Times New Roman"/>
          <w:b w:val="false"/>
          <w:i w:val="false"/>
          <w:color w:val="000000"/>
          <w:sz w:val="28"/>
        </w:rPr>
        <w:t>
      по признаку платежа и (или) перевода денег 01 - код страны, где получен контрагентом значимого клиента платеж и (или) перевод денег;</w:t>
      </w:r>
    </w:p>
    <w:bookmarkEnd w:id="701"/>
    <w:bookmarkStart w:name="z911" w:id="702"/>
    <w:p>
      <w:pPr>
        <w:spacing w:after="0"/>
        <w:ind w:left="0"/>
        <w:jc w:val="both"/>
      </w:pPr>
      <w:r>
        <w:rPr>
          <w:rFonts w:ascii="Times New Roman"/>
          <w:b w:val="false"/>
          <w:i w:val="false"/>
          <w:color w:val="000000"/>
          <w:sz w:val="28"/>
        </w:rPr>
        <w:t>
      по признаку платежа и (или) перевода денег 02 - код страны, откуда отправлен контрагентом значимого клиента платеж и (или) перевод денег.</w:t>
      </w:r>
    </w:p>
    <w:bookmarkEnd w:id="702"/>
    <w:bookmarkStart w:name="z912" w:id="703"/>
    <w:p>
      <w:pPr>
        <w:spacing w:after="0"/>
        <w:ind w:left="0"/>
        <w:jc w:val="both"/>
      </w:pPr>
      <w:r>
        <w:rPr>
          <w:rFonts w:ascii="Times New Roman"/>
          <w:b w:val="false"/>
          <w:i w:val="false"/>
          <w:color w:val="000000"/>
          <w:sz w:val="28"/>
        </w:rPr>
        <w:t>
      Графы 7, 8 и 9, 13, 14 и 15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значимого клиента или контрагента;</w:t>
      </w:r>
    </w:p>
    <w:bookmarkEnd w:id="703"/>
    <w:bookmarkStart w:name="z913" w:id="704"/>
    <w:p>
      <w:pPr>
        <w:spacing w:after="0"/>
        <w:ind w:left="0"/>
        <w:jc w:val="both"/>
      </w:pPr>
      <w:r>
        <w:rPr>
          <w:rFonts w:ascii="Times New Roman"/>
          <w:b w:val="false"/>
          <w:i w:val="false"/>
          <w:color w:val="000000"/>
          <w:sz w:val="28"/>
        </w:rPr>
        <w:t>
      8) в графе 16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704"/>
    <w:bookmarkStart w:name="z914" w:id="705"/>
    <w:p>
      <w:pPr>
        <w:spacing w:after="0"/>
        <w:ind w:left="0"/>
        <w:jc w:val="both"/>
      </w:pPr>
      <w:r>
        <w:rPr>
          <w:rFonts w:ascii="Times New Roman"/>
          <w:b w:val="false"/>
          <w:i w:val="false"/>
          <w:color w:val="000000"/>
          <w:sz w:val="28"/>
        </w:rPr>
        <w:t>
      9) в графе 17 указывается количество платежей за отчетный период. При отражении одного платежа графа принимает значение 1. В случае совпадения параметров нового платежа и (или) перевода денег с уже имеющимися в графах с 1, 2, 3, 4, 5, 6, 7, 8, 9, 10, 11, 12, 13, 14, 15 и 16 значение в данной графе увеличивается на 1, а значение в графе 17 увеличивается на сумму нового платежа;</w:t>
      </w:r>
    </w:p>
    <w:bookmarkEnd w:id="705"/>
    <w:bookmarkStart w:name="z915" w:id="706"/>
    <w:p>
      <w:pPr>
        <w:spacing w:after="0"/>
        <w:ind w:left="0"/>
        <w:jc w:val="both"/>
      </w:pPr>
      <w:r>
        <w:rPr>
          <w:rFonts w:ascii="Times New Roman"/>
          <w:b w:val="false"/>
          <w:i w:val="false"/>
          <w:color w:val="000000"/>
          <w:sz w:val="28"/>
        </w:rPr>
        <w:t>
      10) в графе 18 указывается сумма платежа в тенге до двух знаков после запятой;</w:t>
      </w:r>
    </w:p>
    <w:bookmarkEnd w:id="706"/>
    <w:bookmarkStart w:name="z916" w:id="707"/>
    <w:p>
      <w:pPr>
        <w:spacing w:after="0"/>
        <w:ind w:left="0"/>
        <w:jc w:val="both"/>
      </w:pPr>
      <w:r>
        <w:rPr>
          <w:rFonts w:ascii="Times New Roman"/>
          <w:b w:val="false"/>
          <w:i w:val="false"/>
          <w:color w:val="000000"/>
          <w:sz w:val="28"/>
        </w:rPr>
        <w:t>
      11) в графе 19 указывается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 xml:space="preserve">платежных систем 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организации деятельности  </w:t>
            </w:r>
            <w:r>
              <w:br/>
            </w:r>
            <w:r>
              <w:rPr>
                <w:rFonts w:ascii="Times New Roman"/>
                <w:b w:val="false"/>
                <w:i w:val="false"/>
                <w:color w:val="000000"/>
                <w:sz w:val="20"/>
              </w:rPr>
              <w:t xml:space="preserve">платежных организаций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Национальный Банк Республики Казахстан </w:t>
            </w:r>
          </w:p>
        </w:tc>
      </w:tr>
    </w:tbl>
    <w:bookmarkStart w:name="z921" w:id="70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и бизнес-идентификационный номер платежной организации)</w:t>
      </w:r>
    </w:p>
    <w:bookmarkEnd w:id="708"/>
    <w:bookmarkStart w:name="z923" w:id="709"/>
    <w:p>
      <w:pPr>
        <w:spacing w:after="0"/>
        <w:ind w:left="0"/>
        <w:jc w:val="both"/>
      </w:pPr>
      <w:r>
        <w:rPr>
          <w:rFonts w:ascii="Times New Roman"/>
          <w:b w:val="false"/>
          <w:i w:val="false"/>
          <w:color w:val="000000"/>
          <w:sz w:val="28"/>
        </w:rPr>
        <w:t>
      просит осуществить учетную регистрацию платежной организации и включить платежную организацию в реестр платежных организаций</w:t>
      </w:r>
      <w:r>
        <w:br/>
      </w:r>
      <w:r>
        <w:rPr>
          <w:rFonts w:ascii="Times New Roman"/>
          <w:b w:val="false"/>
          <w:i w:val="false"/>
          <w:color w:val="000000"/>
          <w:sz w:val="28"/>
        </w:rPr>
        <w:t xml:space="preserve">
      </w:t>
      </w:r>
      <w:r>
        <w:rPr>
          <w:rFonts w:ascii="Times New Roman"/>
          <w:b w:val="false"/>
          <w:i w:val="false"/>
          <w:color w:val="000000"/>
          <w:sz w:val="28"/>
        </w:rPr>
        <w:t>1. Место нахождения платежной организации: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(индекс, город (область), район, улица, номер дома (офиса)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w:t>
      </w:r>
      <w:r>
        <w:rPr>
          <w:rFonts w:ascii="Times New Roman"/>
          <w:b w:val="false"/>
          <w:i w:val="false"/>
          <w:color w:val="000000"/>
          <w:sz w:val="28"/>
        </w:rPr>
        <w:t>2. Сведения о государственной регистрации (перерегистрации) платежной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w:t>
      </w:r>
      <w:r>
        <w:rPr>
          <w:rFonts w:ascii="Times New Roman"/>
          <w:b w:val="false"/>
          <w:i w:val="false"/>
          <w:color w:val="000000"/>
          <w:sz w:val="28"/>
        </w:rPr>
        <w:t>3. Перечень планируемых к оказанию платежных услуг в соответствии с пунктом 3 Правил организации деятельности платежных организаций:</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Перечень представляемых документов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26 июля 2016 года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1) 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прилагаемые сведения мною проверены и являются достоверными и полными.</w:t>
      </w:r>
      <w:r>
        <w:br/>
      </w:r>
      <w:r>
        <w:rPr>
          <w:rFonts w:ascii="Times New Roman"/>
          <w:b w:val="false"/>
          <w:i w:val="false"/>
          <w:color w:val="000000"/>
          <w:sz w:val="28"/>
        </w:rPr>
        <w:t xml:space="preserve">
      </w:t>
      </w:r>
      <w:r>
        <w:rPr>
          <w:rFonts w:ascii="Times New Roman"/>
          <w:b w:val="false"/>
          <w:i w:val="false"/>
          <w:color w:val="000000"/>
          <w:sz w:val="28"/>
        </w:rPr>
        <w:t>Согласен (согласна)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Первый руководитель платежной организации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 ___________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 xml:space="preserve">платежных организаций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50" w:id="710"/>
    <w:p>
      <w:pPr>
        <w:spacing w:after="0"/>
        <w:ind w:left="0"/>
        <w:jc w:val="left"/>
      </w:pPr>
      <w:r>
        <w:rPr>
          <w:rFonts w:ascii="Times New Roman"/>
          <w:b/>
          <w:i w:val="false"/>
          <w:color w:val="000000"/>
        </w:rPr>
        <w:t xml:space="preserve">              Сведения об акционерах (участниках) платежной организации</w:t>
      </w:r>
      <w:r>
        <w:br/>
      </w:r>
      <w:r>
        <w:rPr>
          <w:rFonts w:ascii="Times New Roman"/>
          <w:b/>
          <w:i w:val="false"/>
          <w:color w:val="000000"/>
        </w:rPr>
        <w:t xml:space="preserve">                               (для юридического лица)</w:t>
      </w:r>
      <w:r>
        <w:br/>
      </w:r>
      <w:r>
        <w:rPr>
          <w:rFonts w:ascii="Times New Roman"/>
          <w:b/>
          <w:i w:val="false"/>
          <w:color w:val="000000"/>
        </w:rPr>
        <w:t xml:space="preserve">       ______________________________________________________________________</w:t>
      </w:r>
      <w:r>
        <w:br/>
      </w:r>
      <w:r>
        <w:rPr>
          <w:rFonts w:ascii="Times New Roman"/>
          <w:b/>
          <w:i w:val="false"/>
          <w:color w:val="000000"/>
        </w:rPr>
        <w:t xml:space="preserve">       (наименование и бизнес-идентификационный номер платежной организации)</w:t>
      </w:r>
    </w:p>
    <w:bookmarkEnd w:id="710"/>
    <w:bookmarkStart w:name="z952" w:id="711"/>
    <w:p>
      <w:pPr>
        <w:spacing w:after="0"/>
        <w:ind w:left="0"/>
        <w:jc w:val="both"/>
      </w:pPr>
      <w:r>
        <w:rPr>
          <w:rFonts w:ascii="Times New Roman"/>
          <w:b w:val="false"/>
          <w:i w:val="false"/>
          <w:color w:val="000000"/>
          <w:sz w:val="28"/>
        </w:rPr>
        <w:t>
      1. Сведения об акционере (участнике) платежной организации: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(бизнес-идентификационный номер) Место нахождения: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(индекс, город (область), район, улица, номер дома (офиса)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факс, адрес электронной почты, интернет-ресурс (при наличии)</w:t>
      </w:r>
      <w:r>
        <w:br/>
      </w:r>
      <w:r>
        <w:rPr>
          <w:rFonts w:ascii="Times New Roman"/>
          <w:b w:val="false"/>
          <w:i w:val="false"/>
          <w:color w:val="000000"/>
          <w:sz w:val="28"/>
        </w:rPr>
        <w:t xml:space="preserve">
      Сведения о государственной регистрации (перерегистрации):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 </w:t>
      </w:r>
      <w:r>
        <w:br/>
      </w:r>
      <w:r>
        <w:rPr>
          <w:rFonts w:ascii="Times New Roman"/>
          <w:b w:val="false"/>
          <w:i w:val="false"/>
          <w:color w:val="000000"/>
          <w:sz w:val="28"/>
        </w:rPr>
        <w:t>
      Резидент/нерезидент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Вид деятельности: 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Размер доли в капитале платежной организации:</w:t>
      </w:r>
      <w:r>
        <w:br/>
      </w:r>
      <w:r>
        <w:rPr>
          <w:rFonts w:ascii="Times New Roman"/>
          <w:b w:val="false"/>
          <w:i w:val="false"/>
          <w:color w:val="000000"/>
          <w:sz w:val="28"/>
        </w:rPr>
        <w:t>
</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5"/>
        <w:gridCol w:w="355"/>
      </w:tblGrid>
      <w:tr>
        <w:trPr>
          <w:trHeight w:val="30" w:hRule="atLeast"/>
        </w:trPr>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12"/>
          <w:p>
            <w:pPr>
              <w:spacing w:after="20"/>
              <w:ind w:left="20"/>
              <w:jc w:val="both"/>
            </w:pPr>
            <w:r>
              <w:rPr>
                <w:rFonts w:ascii="Times New Roman"/>
                <w:b w:val="false"/>
                <w:i w:val="false"/>
                <w:color w:val="000000"/>
                <w:sz w:val="20"/>
              </w:rPr>
              <w:t>
По состоянию на:___________</w:t>
            </w:r>
            <w:r>
              <w:br/>
            </w:r>
            <w:r>
              <w:rPr>
                <w:rFonts w:ascii="Times New Roman"/>
                <w:b w:val="false"/>
                <w:i w:val="false"/>
                <w:color w:val="000000"/>
                <w:sz w:val="20"/>
              </w:rPr>
              <w:t>
дата</w:t>
            </w:r>
          </w:p>
          <w:bookmarkEnd w:id="712"/>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Сведения о руководителе акционера (участника) платежной организации: _______________________________________________________________ _______________________________________________________________ (фамилия, имя, отчество (при его наличии) "____" _____________ 20 __ года Подтверждаю, что настоящие сведения мною проверены и являются достоверными и полными. Первый руководитель платежной организации или лицо, уполномоченное на подписание _____________________________________ ___________ фамилия, имя,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w:t>
            </w:r>
            <w:r>
              <w:br/>
            </w:r>
            <w:r>
              <w:rPr>
                <w:rFonts w:ascii="Times New Roman"/>
                <w:b w:val="false"/>
                <w:i w:val="false"/>
                <w:color w:val="000000"/>
                <w:sz w:val="20"/>
              </w:rPr>
              <w:t>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2" w:id="713"/>
    <w:p>
      <w:pPr>
        <w:spacing w:after="0"/>
        <w:ind w:left="0"/>
        <w:jc w:val="left"/>
      </w:pPr>
      <w:r>
        <w:rPr>
          <w:rFonts w:ascii="Times New Roman"/>
          <w:b/>
          <w:i w:val="false"/>
          <w:color w:val="000000"/>
        </w:rPr>
        <w:t xml:space="preserve">  Сведения об акционерах (участниках) платежной организации (для физического лица)</w:t>
      </w:r>
      <w:r>
        <w:br/>
      </w:r>
      <w:r>
        <w:rPr>
          <w:rFonts w:ascii="Times New Roman"/>
          <w:b/>
          <w:i w:val="false"/>
          <w:color w:val="000000"/>
        </w:rPr>
        <w:t xml:space="preserve">                   ______________________________________________________________________</w:t>
      </w:r>
      <w:r>
        <w:br/>
      </w:r>
      <w:r>
        <w:rPr>
          <w:rFonts w:ascii="Times New Roman"/>
          <w:b/>
          <w:i w:val="false"/>
          <w:color w:val="000000"/>
        </w:rPr>
        <w:t xml:space="preserve">       (наименование и бизнес-идентификационный номер платежной организации)</w:t>
      </w:r>
    </w:p>
    <w:bookmarkEnd w:id="713"/>
    <w:bookmarkStart w:name="z964" w:id="714"/>
    <w:p>
      <w:pPr>
        <w:spacing w:after="0"/>
        <w:ind w:left="0"/>
        <w:jc w:val="both"/>
      </w:pPr>
      <w:r>
        <w:rPr>
          <w:rFonts w:ascii="Times New Roman"/>
          <w:b w:val="false"/>
          <w:i w:val="false"/>
          <w:color w:val="000000"/>
          <w:sz w:val="28"/>
        </w:rPr>
        <w:t>
      1. Сведения об акционере (участнике) платежной организации: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Дата рождения 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Гражданство 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Данные документа, удостоверяющего личность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(документ, номер, серия (при наличии) и дата выдачи, кем выдан) </w:t>
      </w:r>
      <w:r>
        <w:br/>
      </w:r>
      <w:r>
        <w:rPr>
          <w:rFonts w:ascii="Times New Roman"/>
          <w:b w:val="false"/>
          <w:i w:val="false"/>
          <w:color w:val="000000"/>
          <w:sz w:val="28"/>
        </w:rPr>
        <w:t xml:space="preserve">
      </w:t>
      </w:r>
      <w:r>
        <w:rPr>
          <w:rFonts w:ascii="Times New Roman"/>
          <w:b w:val="false"/>
          <w:i w:val="false"/>
          <w:color w:val="000000"/>
          <w:sz w:val="28"/>
        </w:rPr>
        <w:t>Место жительства 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индекс, город (область), район, улица, номер дома (офиса)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(телефон, факс, адрес электронной почты (при наличии) Место работы (с указанием места нахождения), должность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Размер доли в капитале платежной организации: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1"/>
        <w:gridCol w:w="479"/>
      </w:tblGrid>
      <w:tr>
        <w:trPr>
          <w:trHeight w:val="30" w:hRule="atLeast"/>
        </w:trPr>
        <w:tc>
          <w:tcPr>
            <w:tcW w:w="1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15"/>
          <w:p>
            <w:pPr>
              <w:spacing w:after="20"/>
              <w:ind w:left="20"/>
              <w:jc w:val="both"/>
            </w:pPr>
            <w:r>
              <w:rPr>
                <w:rFonts w:ascii="Times New Roman"/>
                <w:b w:val="false"/>
                <w:i w:val="false"/>
                <w:color w:val="000000"/>
                <w:sz w:val="20"/>
              </w:rPr>
              <w:t>
По состоянию на:</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дата</w:t>
            </w:r>
          </w:p>
          <w:bookmarkEnd w:id="715"/>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4" w:id="716"/>
    <w:p>
      <w:pPr>
        <w:spacing w:after="0"/>
        <w:ind w:left="0"/>
        <w:jc w:val="both"/>
      </w:pPr>
      <w:r>
        <w:rPr>
          <w:rFonts w:ascii="Times New Roman"/>
          <w:b w:val="false"/>
          <w:i w:val="false"/>
          <w:color w:val="000000"/>
          <w:sz w:val="28"/>
        </w:rPr>
        <w:t>
      "____" _____________ 20 __ года</w:t>
      </w:r>
    </w:p>
    <w:bookmarkEnd w:id="716"/>
    <w:bookmarkStart w:name="z975" w:id="717"/>
    <w:p>
      <w:pPr>
        <w:spacing w:after="0"/>
        <w:ind w:left="0"/>
        <w:jc w:val="both"/>
      </w:pPr>
      <w:r>
        <w:rPr>
          <w:rFonts w:ascii="Times New Roman"/>
          <w:b w:val="false"/>
          <w:i w:val="false"/>
          <w:color w:val="000000"/>
          <w:sz w:val="28"/>
        </w:rPr>
        <w:t>
      Подтверждаю, что настоящие сведения мною проверены и являются достоверными и полными.</w:t>
      </w:r>
    </w:p>
    <w:bookmarkEnd w:id="717"/>
    <w:bookmarkStart w:name="z976" w:id="718"/>
    <w:p>
      <w:pPr>
        <w:spacing w:after="0"/>
        <w:ind w:left="0"/>
        <w:jc w:val="both"/>
      </w:pPr>
      <w:r>
        <w:rPr>
          <w:rFonts w:ascii="Times New Roman"/>
          <w:b w:val="false"/>
          <w:i w:val="false"/>
          <w:color w:val="000000"/>
          <w:sz w:val="28"/>
        </w:rPr>
        <w:t>
      Первый руководитель платежной организации или лицо, уполномоченное на подписание</w:t>
      </w:r>
    </w:p>
    <w:bookmarkEnd w:id="718"/>
    <w:bookmarkStart w:name="z977" w:id="719"/>
    <w:p>
      <w:pPr>
        <w:spacing w:after="0"/>
        <w:ind w:left="0"/>
        <w:jc w:val="both"/>
      </w:pPr>
      <w:r>
        <w:rPr>
          <w:rFonts w:ascii="Times New Roman"/>
          <w:b w:val="false"/>
          <w:i w:val="false"/>
          <w:color w:val="000000"/>
          <w:sz w:val="28"/>
        </w:rPr>
        <w:t>
      _____________________________________ _____________</w:t>
      </w:r>
    </w:p>
    <w:bookmarkEnd w:id="719"/>
    <w:bookmarkStart w:name="z978" w:id="720"/>
    <w:p>
      <w:pPr>
        <w:spacing w:after="0"/>
        <w:ind w:left="0"/>
        <w:jc w:val="both"/>
      </w:pPr>
      <w:r>
        <w:rPr>
          <w:rFonts w:ascii="Times New Roman"/>
          <w:b w:val="false"/>
          <w:i w:val="false"/>
          <w:color w:val="000000"/>
          <w:sz w:val="28"/>
        </w:rPr>
        <w:t>
       фамилия, имя, отчество (при его наличии) подпись</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платежных систем </w:t>
            </w:r>
            <w:r>
              <w:br/>
            </w:r>
            <w:r>
              <w:rPr>
                <w:rFonts w:ascii="Times New Roman"/>
                <w:b w:val="false"/>
                <w:i w:val="false"/>
                <w:color w:val="000000"/>
                <w:sz w:val="20"/>
              </w:rPr>
              <w:t>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 xml:space="preserve">платежных организаций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982" w:id="721"/>
    <w:p>
      <w:pPr>
        <w:spacing w:after="0"/>
        <w:ind w:left="0"/>
        <w:jc w:val="left"/>
      </w:pPr>
      <w:r>
        <w:rPr>
          <w:rFonts w:ascii="Times New Roman"/>
          <w:b/>
          <w:i w:val="false"/>
          <w:color w:val="000000"/>
        </w:rPr>
        <w:t xml:space="preserve"> Сведения о руководителе (членах) исполнительного органа платежной организации</w:t>
      </w:r>
    </w:p>
    <w:bookmarkEnd w:id="721"/>
    <w:bookmarkStart w:name="z983" w:id="72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и бизнес-идентификационный номер платежной организации)</w:t>
      </w:r>
    </w:p>
    <w:bookmarkEnd w:id="722"/>
    <w:bookmarkStart w:name="z984" w:id="72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(должность)</w:t>
      </w:r>
    </w:p>
    <w:bookmarkEnd w:id="723"/>
    <w:bookmarkStart w:name="z985" w:id="724"/>
    <w:p>
      <w:pPr>
        <w:spacing w:after="0"/>
        <w:ind w:left="0"/>
        <w:jc w:val="left"/>
      </w:pPr>
      <w:r>
        <w:rPr>
          <w:rFonts w:ascii="Times New Roman"/>
          <w:b/>
          <w:i w:val="false"/>
          <w:color w:val="000000"/>
        </w:rPr>
        <w:t xml:space="preserve"> 1. Общие сведения: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25"/>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(в соответствии с документом, удостоверяющим личность, в случае изменения фамилии, имени, отчества - указать, когда и по какой причине они были изменены)</w:t>
            </w:r>
          </w:p>
          <w:bookmarkEnd w:id="725"/>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26"/>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r>
              <w:br/>
            </w:r>
            <w:r>
              <w:rPr>
                <w:rFonts w:ascii="Times New Roman"/>
                <w:b w:val="false"/>
                <w:i w:val="false"/>
                <w:color w:val="000000"/>
                <w:sz w:val="20"/>
              </w:rPr>
              <w:t>
(наименование документа, номер, серия (при наличии) и дата выдачи, кем выдан)</w:t>
            </w:r>
          </w:p>
          <w:bookmarkEnd w:id="726"/>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27"/>
          <w:p>
            <w:pPr>
              <w:spacing w:after="20"/>
              <w:ind w:left="20"/>
              <w:jc w:val="both"/>
            </w:pPr>
            <w:r>
              <w:rPr>
                <w:rFonts w:ascii="Times New Roman"/>
                <w:b w:val="false"/>
                <w:i w:val="false"/>
                <w:color w:val="000000"/>
                <w:sz w:val="20"/>
              </w:rPr>
              <w:t>
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(место жительства, включая номера домашнего, служебного телефонов, а также адрес электронной почты)</w:t>
            </w:r>
          </w:p>
          <w:bookmarkEnd w:id="727"/>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3" w:id="728"/>
    <w:p>
      <w:pPr>
        <w:spacing w:after="0"/>
        <w:ind w:left="0"/>
        <w:jc w:val="both"/>
      </w:pPr>
      <w:r>
        <w:rPr>
          <w:rFonts w:ascii="Times New Roman"/>
          <w:b w:val="false"/>
          <w:i w:val="false"/>
          <w:color w:val="000000"/>
          <w:sz w:val="28"/>
        </w:rPr>
        <w:t>
      2. Образование:</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13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том числе профессиональное образование, соответствующее профилю работы</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29"/>
          <w:p>
            <w:pPr>
              <w:spacing w:after="20"/>
              <w:ind w:left="20"/>
              <w:jc w:val="both"/>
            </w:pPr>
            <w:r>
              <w:rPr>
                <w:rFonts w:ascii="Times New Roman"/>
                <w:b w:val="false"/>
                <w:i w:val="false"/>
                <w:color w:val="000000"/>
                <w:sz w:val="20"/>
              </w:rPr>
              <w:t>
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r>
              <w:br/>
            </w:r>
            <w:r>
              <w:rPr>
                <w:rFonts w:ascii="Times New Roman"/>
                <w:b w:val="false"/>
                <w:i w:val="false"/>
                <w:color w:val="000000"/>
                <w:sz w:val="20"/>
              </w:rPr>
              <w:t>
(наименование и место нахождения учебного заведения, факультета или отделения, период обучения, присвоенная квалификация, реквизиты диплома или иных документов об образовании)</w:t>
            </w:r>
          </w:p>
          <w:bookmarkEnd w:id="729"/>
        </w:tc>
      </w:tr>
    </w:tbl>
    <w:bookmarkStart w:name="z996" w:id="730"/>
    <w:p>
      <w:pPr>
        <w:spacing w:after="0"/>
        <w:ind w:left="0"/>
        <w:jc w:val="both"/>
      </w:pPr>
      <w:r>
        <w:rPr>
          <w:rFonts w:ascii="Times New Roman"/>
          <w:b w:val="false"/>
          <w:i w:val="false"/>
          <w:color w:val="000000"/>
          <w:sz w:val="28"/>
        </w:rPr>
        <w:t>
      3. Полный перечень мест работы и должностей</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5283"/>
        <w:gridCol w:w="4011"/>
        <w:gridCol w:w="186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(месяц/год)</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7" w:id="731"/>
    <w:p>
      <w:pPr>
        <w:spacing w:after="0"/>
        <w:ind w:left="0"/>
        <w:jc w:val="both"/>
      </w:pPr>
      <w:r>
        <w:rPr>
          <w:rFonts w:ascii="Times New Roman"/>
          <w:b w:val="false"/>
          <w:i w:val="false"/>
          <w:color w:val="000000"/>
          <w:sz w:val="28"/>
        </w:rPr>
        <w:t>
      4. Описание сферы должностных (функциональных) обязанностей в платежной организации (перечень должностных обязанностей):</w:t>
      </w:r>
    </w:p>
    <w:bookmarkEnd w:id="731"/>
    <w:bookmarkStart w:name="z998" w:id="732"/>
    <w:p>
      <w:pPr>
        <w:spacing w:after="0"/>
        <w:ind w:left="0"/>
        <w:jc w:val="both"/>
      </w:pPr>
      <w:r>
        <w:rPr>
          <w:rFonts w:ascii="Times New Roman"/>
          <w:b w:val="false"/>
          <w:i w:val="false"/>
          <w:color w:val="000000"/>
          <w:sz w:val="28"/>
        </w:rPr>
        <w:t>
      _______________________________________________________________</w:t>
      </w:r>
    </w:p>
    <w:bookmarkEnd w:id="732"/>
    <w:bookmarkStart w:name="z999" w:id="733"/>
    <w:p>
      <w:pPr>
        <w:spacing w:after="0"/>
        <w:ind w:left="0"/>
        <w:jc w:val="both"/>
      </w:pPr>
      <w:r>
        <w:rPr>
          <w:rFonts w:ascii="Times New Roman"/>
          <w:b w:val="false"/>
          <w:i w:val="false"/>
          <w:color w:val="000000"/>
          <w:sz w:val="28"/>
        </w:rPr>
        <w:t>
      _______________________________________________________________</w:t>
      </w:r>
    </w:p>
    <w:bookmarkEnd w:id="733"/>
    <w:bookmarkStart w:name="z1000" w:id="734"/>
    <w:p>
      <w:pPr>
        <w:spacing w:after="0"/>
        <w:ind w:left="0"/>
        <w:jc w:val="both"/>
      </w:pPr>
      <w:r>
        <w:rPr>
          <w:rFonts w:ascii="Times New Roman"/>
          <w:b w:val="false"/>
          <w:i w:val="false"/>
          <w:color w:val="000000"/>
          <w:sz w:val="28"/>
        </w:rPr>
        <w:t>
      _______________________________________________________________</w:t>
      </w:r>
    </w:p>
    <w:bookmarkEnd w:id="734"/>
    <w:bookmarkStart w:name="z1001" w:id="735"/>
    <w:p>
      <w:pPr>
        <w:spacing w:after="0"/>
        <w:ind w:left="0"/>
        <w:jc w:val="both"/>
      </w:pPr>
      <w:r>
        <w:rPr>
          <w:rFonts w:ascii="Times New Roman"/>
          <w:b w:val="false"/>
          <w:i w:val="false"/>
          <w:color w:val="000000"/>
          <w:sz w:val="28"/>
        </w:rPr>
        <w:t>
      _______________________________________________________________</w:t>
      </w:r>
    </w:p>
    <w:bookmarkEnd w:id="735"/>
    <w:bookmarkStart w:name="z1002" w:id="736"/>
    <w:p>
      <w:pPr>
        <w:spacing w:after="0"/>
        <w:ind w:left="0"/>
        <w:jc w:val="both"/>
      </w:pPr>
      <w:r>
        <w:rPr>
          <w:rFonts w:ascii="Times New Roman"/>
          <w:b w:val="false"/>
          <w:i w:val="false"/>
          <w:color w:val="000000"/>
          <w:sz w:val="28"/>
        </w:rPr>
        <w:t>
      5. Иная информация:</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0"/>
        <w:gridCol w:w="5710"/>
      </w:tblGrid>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Да/нет (если да, то указать реквизиты приговора суда, статью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3 июля 2014 года)</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ранее являлся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марта 2014 года "О реабилитации и банкротстве"</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(если да, то указывается наименование организации, должность, реквизиты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вступившего в законную силу решения суда о принудительной ликвидации финансовой организации или признании ее банкротом в порядке, определенном Законом Республики Казахстан от 7 марта 2014 года "О реабилитации и банкротстве")</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Иная информация (при наличии)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3" w:id="737"/>
    <w:p>
      <w:pPr>
        <w:spacing w:after="0"/>
        <w:ind w:left="0"/>
        <w:jc w:val="both"/>
      </w:pPr>
      <w:r>
        <w:rPr>
          <w:rFonts w:ascii="Times New Roman"/>
          <w:b w:val="false"/>
          <w:i w:val="false"/>
          <w:color w:val="000000"/>
          <w:sz w:val="28"/>
        </w:rPr>
        <w:t>
      Подтверждаю, что настоящие сведения мною проверены и являются достоверными и полными.</w:t>
      </w:r>
    </w:p>
    <w:bookmarkEnd w:id="737"/>
    <w:bookmarkStart w:name="z1004" w:id="738"/>
    <w:p>
      <w:pPr>
        <w:spacing w:after="0"/>
        <w:ind w:left="0"/>
        <w:jc w:val="both"/>
      </w:pPr>
      <w:r>
        <w:rPr>
          <w:rFonts w:ascii="Times New Roman"/>
          <w:b w:val="false"/>
          <w:i w:val="false"/>
          <w:color w:val="000000"/>
          <w:sz w:val="28"/>
        </w:rPr>
        <w:t>
      Первый руководитель платежной организации или лицо, уполномоченное на подписание</w:t>
      </w:r>
    </w:p>
    <w:bookmarkEnd w:id="738"/>
    <w:bookmarkStart w:name="z1005" w:id="739"/>
    <w:p>
      <w:pPr>
        <w:spacing w:after="0"/>
        <w:ind w:left="0"/>
        <w:jc w:val="both"/>
      </w:pPr>
      <w:r>
        <w:rPr>
          <w:rFonts w:ascii="Times New Roman"/>
          <w:b w:val="false"/>
          <w:i w:val="false"/>
          <w:color w:val="000000"/>
          <w:sz w:val="28"/>
        </w:rPr>
        <w:t xml:space="preserve">
      _______________________________________ _________ </w:t>
      </w:r>
    </w:p>
    <w:bookmarkEnd w:id="739"/>
    <w:bookmarkStart w:name="z1006" w:id="740"/>
    <w:p>
      <w:pPr>
        <w:spacing w:after="0"/>
        <w:ind w:left="0"/>
        <w:jc w:val="both"/>
      </w:pPr>
      <w:r>
        <w:rPr>
          <w:rFonts w:ascii="Times New Roman"/>
          <w:b w:val="false"/>
          <w:i w:val="false"/>
          <w:color w:val="000000"/>
          <w:sz w:val="28"/>
        </w:rPr>
        <w:t>
      фамилия, имя, отчество (при его наличии) подпись</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и регулирования рынка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деятельности</w:t>
            </w:r>
            <w:r>
              <w:br/>
            </w: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 Республики Казахстан</w:t>
            </w:r>
          </w:p>
        </w:tc>
      </w:tr>
    </w:tbl>
    <w:bookmarkStart w:name="z1011" w:id="741"/>
    <w:p>
      <w:pPr>
        <w:spacing w:after="0"/>
        <w:ind w:left="0"/>
        <w:jc w:val="left"/>
      </w:pPr>
      <w:r>
        <w:rPr>
          <w:rFonts w:ascii="Times New Roman"/>
          <w:b/>
          <w:i w:val="false"/>
          <w:color w:val="000000"/>
        </w:rPr>
        <w:t xml:space="preserve">                                Уведомление об открытии филиала</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место нахождения и бизнес-идентификационный номер</w:t>
      </w:r>
      <w:r>
        <w:br/>
      </w:r>
      <w:r>
        <w:rPr>
          <w:rFonts w:ascii="Times New Roman"/>
          <w:b/>
          <w:i w:val="false"/>
          <w:color w:val="000000"/>
        </w:rPr>
        <w:t xml:space="preserve">                               платежной организации)</w:t>
      </w:r>
    </w:p>
    <w:bookmarkEnd w:id="741"/>
    <w:bookmarkStart w:name="z1013" w:id="742"/>
    <w:p>
      <w:pPr>
        <w:spacing w:after="0"/>
        <w:ind w:left="0"/>
        <w:jc w:val="both"/>
      </w:pPr>
      <w:r>
        <w:rPr>
          <w:rFonts w:ascii="Times New Roman"/>
          <w:b w:val="false"/>
          <w:i w:val="false"/>
          <w:color w:val="000000"/>
          <w:sz w:val="28"/>
        </w:rPr>
        <w:t>
      настоящим сообщает об открытии филиала:</w:t>
      </w:r>
      <w:r>
        <w:br/>
      </w:r>
      <w:r>
        <w:rPr>
          <w:rFonts w:ascii="Times New Roman"/>
          <w:b w:val="false"/>
          <w:i w:val="false"/>
          <w:color w:val="000000"/>
          <w:sz w:val="28"/>
        </w:rPr>
        <w:t xml:space="preserve">
      </w:t>
      </w:r>
    </w:p>
    <w:bookmarkEnd w:id="74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территории Республики Казахстан (в случае открытия):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место нахождения и бизнес-идентификационный номер филиала платежной организации) </w:t>
      </w:r>
      <w:r>
        <w:br/>
      </w:r>
      <w:r>
        <w:rPr>
          <w:rFonts w:ascii="Times New Roman"/>
          <w:b w:val="false"/>
          <w:i w:val="false"/>
          <w:color w:val="000000"/>
          <w:sz w:val="28"/>
        </w:rPr>
        <w:t xml:space="preserve">
      </w:t>
      </w:r>
      <w:r>
        <w:rPr>
          <w:rFonts w:ascii="Times New Roman"/>
          <w:b w:val="false"/>
          <w:i w:val="false"/>
          <w:color w:val="000000"/>
          <w:sz w:val="28"/>
        </w:rPr>
        <w:t>Данные о руководителе: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 xml:space="preserve">Перечень платежных услуг, оказываемых филиалом платежной организации, в соответствии </w:t>
      </w:r>
      <w:r>
        <w:br/>
      </w:r>
      <w:r>
        <w:rPr>
          <w:rFonts w:ascii="Times New Roman"/>
          <w:b w:val="false"/>
          <w:i w:val="false"/>
          <w:color w:val="000000"/>
          <w:sz w:val="28"/>
        </w:rPr>
        <w:t>с пунктом 3 Правил организации деятельности платежных организаций:</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за пределами Республики Казахстан (в случае открытия):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место нахождения филиала платежной организации) </w:t>
      </w:r>
      <w:r>
        <w:br/>
      </w:r>
      <w:r>
        <w:rPr>
          <w:rFonts w:ascii="Times New Roman"/>
          <w:b w:val="false"/>
          <w:i w:val="false"/>
          <w:color w:val="000000"/>
          <w:sz w:val="28"/>
        </w:rPr>
        <w:t xml:space="preserve">
      </w:t>
      </w:r>
      <w:r>
        <w:rPr>
          <w:rFonts w:ascii="Times New Roman"/>
          <w:b w:val="false"/>
          <w:i w:val="false"/>
          <w:color w:val="000000"/>
          <w:sz w:val="28"/>
        </w:rPr>
        <w:t>Данные о руководителе: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 xml:space="preserve">Перечень платежных услуг, оказываемых филиалом платежной организации в соответствии </w:t>
      </w:r>
      <w:r>
        <w:br/>
      </w:r>
      <w:r>
        <w:rPr>
          <w:rFonts w:ascii="Times New Roman"/>
          <w:b w:val="false"/>
          <w:i w:val="false"/>
          <w:color w:val="000000"/>
          <w:sz w:val="28"/>
        </w:rPr>
        <w:t>с пунктом 3 Правил организации деятельности платежных организаций:</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прилагаемые сведения мною проверены и являются достоверными и полными.</w:t>
      </w:r>
      <w:r>
        <w:br/>
      </w:r>
      <w:r>
        <w:rPr>
          <w:rFonts w:ascii="Times New Roman"/>
          <w:b w:val="false"/>
          <w:i w:val="false"/>
          <w:color w:val="000000"/>
          <w:sz w:val="28"/>
        </w:rPr>
        <w:t xml:space="preserve">
      </w:t>
      </w:r>
      <w:r>
        <w:rPr>
          <w:rFonts w:ascii="Times New Roman"/>
          <w:b w:val="false"/>
          <w:i w:val="false"/>
          <w:color w:val="000000"/>
          <w:sz w:val="28"/>
        </w:rPr>
        <w:t>Согласен (согласна)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Первый руководитель платежной организации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 фамилия, имя,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ведения реестра значимых </w:t>
            </w:r>
            <w:r>
              <w:br/>
            </w:r>
            <w:r>
              <w:rPr>
                <w:rFonts w:ascii="Times New Roman"/>
                <w:b w:val="false"/>
                <w:i w:val="false"/>
                <w:color w:val="000000"/>
                <w:sz w:val="20"/>
              </w:rPr>
              <w:t xml:space="preserve">поставщиков платежных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 Республики Казахстан</w:t>
            </w:r>
          </w:p>
        </w:tc>
      </w:tr>
    </w:tbl>
    <w:bookmarkStart w:name="z1040" w:id="743"/>
    <w:p>
      <w:pPr>
        <w:spacing w:after="0"/>
        <w:ind w:left="0"/>
        <w:jc w:val="left"/>
      </w:pPr>
      <w:r>
        <w:rPr>
          <w:rFonts w:ascii="Times New Roman"/>
          <w:b/>
          <w:i w:val="false"/>
          <w:color w:val="000000"/>
        </w:rPr>
        <w:t xml:space="preserve">              Письменное обращение поставщика платежных услуг</w:t>
      </w:r>
    </w:p>
    <w:bookmarkEnd w:id="743"/>
    <w:bookmarkStart w:name="z1041" w:id="74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(для юридических лиц - наименование поставщика платежных услуг, </w:t>
      </w:r>
      <w:r>
        <w:br/>
      </w:r>
      <w:r>
        <w:rPr>
          <w:rFonts w:ascii="Times New Roman"/>
          <w:b w:val="false"/>
          <w:i w:val="false"/>
          <w:color w:val="000000"/>
          <w:sz w:val="28"/>
        </w:rPr>
        <w:t xml:space="preserve">
      </w:t>
      </w:r>
      <w:r>
        <w:rPr>
          <w:rFonts w:ascii="Times New Roman"/>
          <w:b w:val="false"/>
          <w:i w:val="false"/>
          <w:color w:val="000000"/>
          <w:sz w:val="28"/>
        </w:rPr>
        <w:t>бизнес-идентификационный номер, для индивидуальных предпринимателей - фамилия, имя, отчество</w:t>
      </w:r>
      <w:r>
        <w:br/>
      </w:r>
      <w:r>
        <w:rPr>
          <w:rFonts w:ascii="Times New Roman"/>
          <w:b w:val="false"/>
          <w:i w:val="false"/>
          <w:color w:val="000000"/>
          <w:sz w:val="28"/>
        </w:rPr>
        <w:t>(при его наличии),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просит включить в реестр значимых поставщиков платежных услуг.</w:t>
      </w:r>
      <w:r>
        <w:br/>
      </w:r>
      <w:r>
        <w:rPr>
          <w:rFonts w:ascii="Times New Roman"/>
          <w:b w:val="false"/>
          <w:i w:val="false"/>
          <w:color w:val="000000"/>
          <w:sz w:val="28"/>
        </w:rPr>
        <w:t xml:space="preserve">
      </w:t>
      </w:r>
      <w:r>
        <w:rPr>
          <w:rFonts w:ascii="Times New Roman"/>
          <w:b w:val="false"/>
          <w:i w:val="false"/>
          <w:color w:val="000000"/>
          <w:sz w:val="28"/>
        </w:rPr>
        <w:t>1. Место нахождения поставщика платежных услуг: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(индекс, город (область), район, улица, номер дома (офиса)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w:t>
      </w:r>
      <w:r>
        <w:rPr>
          <w:rFonts w:ascii="Times New Roman"/>
          <w:b w:val="false"/>
          <w:i w:val="false"/>
          <w:color w:val="000000"/>
          <w:sz w:val="28"/>
        </w:rPr>
        <w:t>2. Сведения о государственной регистрации (перерегистрации) поставщика платежных услуг:</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w:t>
      </w:r>
      <w:r>
        <w:rPr>
          <w:rFonts w:ascii="Times New Roman"/>
          <w:b w:val="false"/>
          <w:i w:val="false"/>
          <w:color w:val="000000"/>
          <w:sz w:val="28"/>
        </w:rPr>
        <w:t>3. Перечень оказываемых платежных услуг:</w:t>
      </w:r>
      <w:r>
        <w:br/>
      </w:r>
      <w:r>
        <w:rPr>
          <w:rFonts w:ascii="Times New Roman"/>
          <w:b w:val="false"/>
          <w:i w:val="false"/>
          <w:color w:val="000000"/>
          <w:sz w:val="28"/>
        </w:rPr>
        <w:t xml:space="preserve">
      </w:t>
      </w:r>
      <w:r>
        <w:rPr>
          <w:rFonts w:ascii="Times New Roman"/>
          <w:b w:val="false"/>
          <w:i w:val="false"/>
          <w:color w:val="000000"/>
          <w:sz w:val="28"/>
        </w:rPr>
        <w:t xml:space="preserve">(указываются платежные услуги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от 26 июля 2016 года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1)_____________________________________________________________;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Сведения о первом руководителе поставщика платежных услуг (индивидуальном предпринимателе):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индивидуальный идентификационный номер) Дата рождения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Гражданство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Данные документа, удостоверяющего личность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(документ, номер, серия (при наличии) и дата выдачи, кем выдан) Место жительства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(индекс, город (область), район, улица, номер дома (офиса)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 (при ее наличии)</w:t>
      </w:r>
      <w:r>
        <w:br/>
      </w:r>
      <w:r>
        <w:rPr>
          <w:rFonts w:ascii="Times New Roman"/>
          <w:b w:val="false"/>
          <w:i w:val="false"/>
          <w:color w:val="000000"/>
          <w:sz w:val="28"/>
        </w:rPr>
        <w:t xml:space="preserve">
      </w:t>
      </w:r>
      <w:r>
        <w:rPr>
          <w:rFonts w:ascii="Times New Roman"/>
          <w:b w:val="false"/>
          <w:i w:val="false"/>
          <w:color w:val="000000"/>
          <w:sz w:val="28"/>
        </w:rPr>
        <w:t>5. Обоснование необходимости включения поставщика платежных услуг в реестр значимых поставщиков платежных услуг</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прилагаемые сведения мною проверены и являются достоверными и полными.</w:t>
      </w:r>
      <w:r>
        <w:br/>
      </w:r>
      <w:r>
        <w:rPr>
          <w:rFonts w:ascii="Times New Roman"/>
          <w:b w:val="false"/>
          <w:i w:val="false"/>
          <w:color w:val="000000"/>
          <w:sz w:val="28"/>
        </w:rPr>
        <w:t xml:space="preserve">
      </w:t>
      </w:r>
      <w:r>
        <w:rPr>
          <w:rFonts w:ascii="Times New Roman"/>
          <w:b w:val="false"/>
          <w:i w:val="false"/>
          <w:color w:val="000000"/>
          <w:sz w:val="28"/>
        </w:rPr>
        <w:t>Согласен (согласна)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Первый руководитель поставщика платежных услуг</w:t>
      </w:r>
      <w:r>
        <w:br/>
      </w:r>
      <w:r>
        <w:rPr>
          <w:rFonts w:ascii="Times New Roman"/>
          <w:b w:val="false"/>
          <w:i w:val="false"/>
          <w:color w:val="000000"/>
          <w:sz w:val="28"/>
        </w:rPr>
        <w:t xml:space="preserve">
      </w:t>
      </w:r>
      <w:r>
        <w:rPr>
          <w:rFonts w:ascii="Times New Roman"/>
          <w:b w:val="false"/>
          <w:i w:val="false"/>
          <w:color w:val="000000"/>
          <w:sz w:val="28"/>
        </w:rPr>
        <w:t>либо индивидуальный предприниматель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 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076" w:id="745"/>
    <w:p>
      <w:pPr>
        <w:spacing w:after="0"/>
        <w:ind w:left="0"/>
        <w:jc w:val="left"/>
      </w:pPr>
      <w:r>
        <w:rPr>
          <w:rFonts w:ascii="Times New Roman"/>
          <w:b/>
          <w:i w:val="false"/>
          <w:color w:val="000000"/>
        </w:rPr>
        <w:t xml:space="preserve">        Информация о создании на территории Республики Казахстан собственной</w:t>
      </w:r>
      <w:r>
        <w:br/>
      </w:r>
      <w:r>
        <w:rPr>
          <w:rFonts w:ascii="Times New Roman"/>
          <w:b/>
          <w:i w:val="false"/>
          <w:color w:val="000000"/>
        </w:rPr>
        <w:t xml:space="preserve">             платежной системы или начале функционирования на территории</w:t>
      </w:r>
      <w:r>
        <w:br/>
      </w:r>
      <w:r>
        <w:rPr>
          <w:rFonts w:ascii="Times New Roman"/>
          <w:b/>
          <w:i w:val="false"/>
          <w:color w:val="000000"/>
        </w:rPr>
        <w:t xml:space="preserve">             Республики Казахстан иностранной платежной системы</w:t>
      </w:r>
    </w:p>
    <w:bookmarkEnd w:id="745"/>
    <w:bookmarkStart w:name="z1077" w:id="74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бизнес-идентификационный номер (при наличии) оператора платежной системы)</w:t>
      </w:r>
      <w:r>
        <w:br/>
      </w:r>
      <w:r>
        <w:rPr>
          <w:rFonts w:ascii="Times New Roman"/>
          <w:b w:val="false"/>
          <w:i w:val="false"/>
          <w:color w:val="000000"/>
          <w:sz w:val="28"/>
        </w:rPr>
        <w:t xml:space="preserve">
      </w:t>
      </w:r>
      <w:r>
        <w:rPr>
          <w:rFonts w:ascii="Times New Roman"/>
          <w:b w:val="false"/>
          <w:i w:val="false"/>
          <w:color w:val="000000"/>
          <w:sz w:val="28"/>
        </w:rPr>
        <w:t xml:space="preserve">настоящим сообщает о создании на территории Республики Казахстан собственной платежной системы/начале функционирования на территории Республики Казахстан иностранной платежной системы </w:t>
      </w:r>
      <w:r>
        <w:br/>
      </w:r>
      <w:r>
        <w:rPr>
          <w:rFonts w:ascii="Times New Roman"/>
          <w:b w:val="false"/>
          <w:i w:val="false"/>
          <w:color w:val="000000"/>
          <w:sz w:val="28"/>
        </w:rPr>
        <w:t xml:space="preserve">
      </w:t>
      </w:r>
      <w:r>
        <w:rPr>
          <w:rFonts w:ascii="Times New Roman"/>
          <w:b w:val="false"/>
          <w:i w:val="false"/>
          <w:color w:val="000000"/>
          <w:sz w:val="28"/>
        </w:rPr>
        <w:t>(ненужное вычеркнуть)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платежной системы)</w:t>
      </w:r>
      <w:r>
        <w:br/>
      </w:r>
      <w:r>
        <w:rPr>
          <w:rFonts w:ascii="Times New Roman"/>
          <w:b w:val="false"/>
          <w:i w:val="false"/>
          <w:color w:val="000000"/>
          <w:sz w:val="28"/>
        </w:rPr>
        <w:t xml:space="preserve">
      </w:t>
      </w:r>
      <w:r>
        <w:rPr>
          <w:rFonts w:ascii="Times New Roman"/>
          <w:b w:val="false"/>
          <w:i w:val="false"/>
          <w:color w:val="000000"/>
          <w:sz w:val="28"/>
        </w:rPr>
        <w:t>с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начала функционирования платежной системы на территории Республики Казахстан – дата заключения договора на участие в платежной системе с банками или организациями, осуществляющими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 Место нахождения оператора платежной системы: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 город (область), район, улица, номер дома (офиса)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факс, адрес электронной почты (при наличии)</w:t>
      </w:r>
      <w:r>
        <w:br/>
      </w:r>
      <w:r>
        <w:rPr>
          <w:rFonts w:ascii="Times New Roman"/>
          <w:b w:val="false"/>
          <w:i w:val="false"/>
          <w:color w:val="000000"/>
          <w:sz w:val="28"/>
        </w:rPr>
        <w:t xml:space="preserve">
      </w:t>
      </w:r>
      <w:r>
        <w:rPr>
          <w:rFonts w:ascii="Times New Roman"/>
          <w:b w:val="false"/>
          <w:i w:val="false"/>
          <w:color w:val="000000"/>
          <w:sz w:val="28"/>
        </w:rPr>
        <w:t xml:space="preserve">2.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 (интернет-ресурс)</w:t>
      </w:r>
      <w:r>
        <w:br/>
      </w:r>
      <w:r>
        <w:rPr>
          <w:rFonts w:ascii="Times New Roman"/>
          <w:b w:val="false"/>
          <w:i w:val="false"/>
          <w:color w:val="000000"/>
          <w:sz w:val="28"/>
        </w:rPr>
        <w:t xml:space="preserve">
      </w:t>
      </w:r>
      <w:r>
        <w:rPr>
          <w:rFonts w:ascii="Times New Roman"/>
          <w:b w:val="false"/>
          <w:i w:val="false"/>
          <w:color w:val="000000"/>
          <w:sz w:val="28"/>
        </w:rPr>
        <w:t xml:space="preserve">3. Перечень представляемых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Сведения об участниках платежной системы – резидентах Республики Казахстан (с приложением копий договоров на участие в платежной системе)</w:t>
      </w:r>
      <w:r>
        <w:br/>
      </w:r>
      <w:r>
        <w:rPr>
          <w:rFonts w:ascii="Times New Roman"/>
          <w:b w:val="false"/>
          <w:i w:val="false"/>
          <w:color w:val="000000"/>
          <w:sz w:val="28"/>
        </w:rPr>
        <w:t xml:space="preserve">
      </w:t>
      </w:r>
      <w:r>
        <w:rPr>
          <w:rFonts w:ascii="Times New Roman"/>
          <w:b w:val="false"/>
          <w:i w:val="false"/>
          <w:color w:val="000000"/>
          <w:sz w:val="28"/>
        </w:rPr>
        <w:t>Подтверждаю, что прилагаемые сведения мною проверены и являются достоверными и полными.</w:t>
      </w:r>
      <w:r>
        <w:br/>
      </w:r>
      <w:r>
        <w:rPr>
          <w:rFonts w:ascii="Times New Roman"/>
          <w:b w:val="false"/>
          <w:i w:val="false"/>
          <w:color w:val="000000"/>
          <w:sz w:val="28"/>
        </w:rPr>
        <w:t xml:space="preserve">
      </w:t>
      </w:r>
      <w:r>
        <w:rPr>
          <w:rFonts w:ascii="Times New Roman"/>
          <w:b w:val="false"/>
          <w:i w:val="false"/>
          <w:color w:val="000000"/>
          <w:sz w:val="28"/>
        </w:rPr>
        <w:t>Согласен (согласна)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Первый руководитель оператора платежной системы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 ___________</w:t>
      </w:r>
      <w:r>
        <w:br/>
      </w:r>
      <w:r>
        <w:rPr>
          <w:rFonts w:ascii="Times New Roman"/>
          <w:b w:val="false"/>
          <w:i w:val="false"/>
          <w:color w:val="000000"/>
          <w:sz w:val="28"/>
        </w:rPr>
        <w:t>
                   фамилия, имя, отчество (при его наличии)             подпись</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w:t>
            </w:r>
            <w:r>
              <w:br/>
            </w:r>
            <w:r>
              <w:rPr>
                <w:rFonts w:ascii="Times New Roman"/>
                <w:b w:val="false"/>
                <w:i w:val="false"/>
                <w:color w:val="000000"/>
                <w:sz w:val="20"/>
              </w:rPr>
              <w:t>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9" w:id="747"/>
    <w:p>
      <w:pPr>
        <w:spacing w:after="0"/>
        <w:ind w:left="0"/>
        <w:jc w:val="left"/>
      </w:pPr>
      <w:r>
        <w:rPr>
          <w:rFonts w:ascii="Times New Roman"/>
          <w:b/>
          <w:i w:val="false"/>
          <w:color w:val="000000"/>
        </w:rPr>
        <w:t xml:space="preserve">              Сведения о руководителе (членах) исполнительного органа оператора</w:t>
      </w:r>
      <w:r>
        <w:br/>
      </w:r>
      <w:r>
        <w:rPr>
          <w:rFonts w:ascii="Times New Roman"/>
          <w:b/>
          <w:i w:val="false"/>
          <w:color w:val="000000"/>
        </w:rPr>
        <w:t xml:space="preserve">                                     платежной системы</w:t>
      </w:r>
    </w:p>
    <w:bookmarkEnd w:id="747"/>
    <w:bookmarkStart w:name="z1110" w:id="748"/>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бизнес-идентификационный номер (при наличии) оператора платежной системы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w:t>
      </w:r>
      <w:r>
        <w:br/>
      </w:r>
      <w:r>
        <w:rPr>
          <w:rFonts w:ascii="Times New Roman"/>
          <w:b w:val="false"/>
          <w:i w:val="false"/>
          <w:color w:val="000000"/>
          <w:sz w:val="28"/>
        </w:rPr>
        <w:t xml:space="preserve">
      </w:t>
      </w:r>
      <w:r>
        <w:rPr>
          <w:rFonts w:ascii="Times New Roman"/>
          <w:b w:val="false"/>
          <w:i w:val="false"/>
          <w:color w:val="000000"/>
          <w:sz w:val="28"/>
        </w:rPr>
        <w:t>1. Общие сведения:</w:t>
      </w:r>
      <w:r>
        <w:br/>
      </w:r>
      <w:r>
        <w:rPr>
          <w:rFonts w:ascii="Times New Roman"/>
          <w:b w:val="false"/>
          <w:i w:val="false"/>
          <w:color w:val="000000"/>
          <w:sz w:val="28"/>
        </w:rPr>
        <w:t>
</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367"/>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49"/>
          <w:p>
            <w:pPr>
              <w:spacing w:after="20"/>
              <w:ind w:left="20"/>
              <w:jc w:val="both"/>
            </w:pP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(в соответствии с документом, удостоверяющим личность, в случае изменения фамилии, имени, отчества (при его наличии) - указать, когда и по какой причине они были изменены)</w:t>
            </w:r>
          </w:p>
          <w:bookmarkEnd w:id="749"/>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c>
          <w:tcPr>
            <w:tcW w:w="1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1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50"/>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(наименование документа, номер, серия (при наличии) и дата выдачи, кем выдан)</w:t>
            </w:r>
          </w:p>
          <w:bookmarkEnd w:id="750"/>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1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51"/>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(место жительства, в том числе номера домашнего и служебного телефонов, а также адрес электронной почты)</w:t>
            </w:r>
          </w:p>
          <w:bookmarkEnd w:id="751"/>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Описание сферы деятельности в организации платежной системы (перечень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настоящие сведения мною проверены и являются достоверными и полными _______________________________ (подпись, дата).</w:t>
      </w:r>
      <w:r>
        <w:br/>
      </w:r>
      <w:r>
        <w:rPr>
          <w:rFonts w:ascii="Times New Roman"/>
          <w:b w:val="false"/>
          <w:i w:val="false"/>
          <w:color w:val="000000"/>
          <w:sz w:val="28"/>
        </w:rPr>
        <w:t xml:space="preserve">
      </w:t>
      </w:r>
      <w:r>
        <w:rPr>
          <w:rFonts w:ascii="Times New Roman"/>
          <w:b w:val="false"/>
          <w:i w:val="false"/>
          <w:color w:val="000000"/>
          <w:sz w:val="28"/>
        </w:rPr>
        <w:t>Первый руководитель оператора платежной системы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 ______________ фамилия, имя,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2" w:id="752"/>
    <w:p>
      <w:pPr>
        <w:spacing w:after="0"/>
        <w:ind w:left="0"/>
        <w:jc w:val="left"/>
      </w:pPr>
      <w:r>
        <w:rPr>
          <w:rFonts w:ascii="Times New Roman"/>
          <w:b/>
          <w:i w:val="false"/>
          <w:color w:val="000000"/>
        </w:rPr>
        <w:t xml:space="preserve">              Сведения об учредителях (акционерах) оператора платежной системы,</w:t>
      </w:r>
      <w:r>
        <w:br/>
      </w:r>
      <w:r>
        <w:rPr>
          <w:rFonts w:ascii="Times New Roman"/>
          <w:b/>
          <w:i w:val="false"/>
          <w:color w:val="000000"/>
        </w:rPr>
        <w:t xml:space="preserve">             имеющих долю (акции) более десяти процентов в капитале оператора</w:t>
      </w:r>
      <w:r>
        <w:br/>
      </w:r>
      <w:r>
        <w:rPr>
          <w:rFonts w:ascii="Times New Roman"/>
          <w:b/>
          <w:i w:val="false"/>
          <w:color w:val="000000"/>
        </w:rPr>
        <w:t xml:space="preserve">                   платежной системы (для юридического лица)</w:t>
      </w:r>
    </w:p>
    <w:bookmarkEnd w:id="752"/>
    <w:bookmarkStart w:name="z1143" w:id="753"/>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бизнес-идентификационный номер (при наличии) оператора платежной системы)</w:t>
      </w:r>
      <w:r>
        <w:br/>
      </w:r>
      <w:r>
        <w:rPr>
          <w:rFonts w:ascii="Times New Roman"/>
          <w:b w:val="false"/>
          <w:i w:val="false"/>
          <w:color w:val="000000"/>
          <w:sz w:val="28"/>
        </w:rPr>
        <w:t xml:space="preserve">
      </w:t>
      </w:r>
      <w:r>
        <w:rPr>
          <w:rFonts w:ascii="Times New Roman"/>
          <w:b w:val="false"/>
          <w:i w:val="false"/>
          <w:color w:val="000000"/>
          <w:sz w:val="28"/>
        </w:rPr>
        <w:t>1. Сведения об учредителе (акционере) оператора платежной системы: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бизнес-идентификационный номер (при наличии) </w:t>
      </w:r>
      <w:r>
        <w:br/>
      </w:r>
      <w:r>
        <w:rPr>
          <w:rFonts w:ascii="Times New Roman"/>
          <w:b w:val="false"/>
          <w:i w:val="false"/>
          <w:color w:val="000000"/>
          <w:sz w:val="28"/>
        </w:rPr>
        <w:t xml:space="preserve">
      </w:t>
      </w:r>
      <w:r>
        <w:rPr>
          <w:rFonts w:ascii="Times New Roman"/>
          <w:b w:val="false"/>
          <w:i w:val="false"/>
          <w:color w:val="000000"/>
          <w:sz w:val="28"/>
        </w:rPr>
        <w:t>Место нахождения: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(индекс, город (область), район, улица, номер дома (офиса)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Сведения о государственной регистрации (перерегистрации):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Резидент/нерезидент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Основной вид деятельности: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Размер доли (акции) в капитале оператора платежной системы:</w:t>
      </w:r>
      <w:r>
        <w:br/>
      </w:r>
      <w:r>
        <w:rPr>
          <w:rFonts w:ascii="Times New Roman"/>
          <w:b w:val="false"/>
          <w:i w:val="false"/>
          <w:color w:val="000000"/>
          <w:sz w:val="28"/>
        </w:rPr>
        <w:t>
</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248"/>
      </w:tblGrid>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54"/>
          <w:p>
            <w:pPr>
              <w:spacing w:after="20"/>
              <w:ind w:left="20"/>
              <w:jc w:val="both"/>
            </w:pPr>
            <w:r>
              <w:rPr>
                <w:rFonts w:ascii="Times New Roman"/>
                <w:b w:val="false"/>
                <w:i w:val="false"/>
                <w:color w:val="000000"/>
                <w:sz w:val="20"/>
              </w:rPr>
              <w:t>
По состоянию на:</w:t>
            </w:r>
            <w:r>
              <w:rPr>
                <w:rFonts w:ascii="Times New Roman"/>
                <w:b w:val="false"/>
                <w:i w:val="false"/>
                <w:color w:val="000000"/>
                <w:sz w:val="20"/>
              </w:rPr>
              <w:t>_________________</w:t>
            </w:r>
            <w:r>
              <w:br/>
            </w:r>
            <w:r>
              <w:rPr>
                <w:rFonts w:ascii="Times New Roman"/>
                <w:b w:val="false"/>
                <w:i w:val="false"/>
                <w:color w:val="000000"/>
                <w:sz w:val="20"/>
              </w:rPr>
              <w:t>
дата</w:t>
            </w:r>
          </w:p>
          <w:bookmarkEnd w:id="754"/>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Сведения о руководителе учредителя (акционера) оператора платежной системы: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 (при его наличии) "____" _______________ 20 ___ года</w:t>
      </w:r>
      <w:r>
        <w:br/>
      </w:r>
      <w:r>
        <w:rPr>
          <w:rFonts w:ascii="Times New Roman"/>
          <w:b w:val="false"/>
          <w:i w:val="false"/>
          <w:color w:val="000000"/>
          <w:sz w:val="28"/>
        </w:rPr>
        <w:t xml:space="preserve">
      </w:t>
      </w:r>
      <w:r>
        <w:rPr>
          <w:rFonts w:ascii="Times New Roman"/>
          <w:b w:val="false"/>
          <w:i w:val="false"/>
          <w:color w:val="000000"/>
          <w:sz w:val="28"/>
        </w:rPr>
        <w:t>Подтверждаю, что настоящие сведения мною проверены и являются достоверными и</w:t>
      </w:r>
      <w:r>
        <w:br/>
      </w:r>
      <w:r>
        <w:rPr>
          <w:rFonts w:ascii="Times New Roman"/>
          <w:b w:val="false"/>
          <w:i w:val="false"/>
          <w:color w:val="000000"/>
          <w:sz w:val="28"/>
        </w:rPr>
        <w:t>
      полными _______________________________</w:t>
      </w:r>
      <w:r>
        <w:br/>
      </w:r>
      <w:r>
        <w:rPr>
          <w:rFonts w:ascii="Times New Roman"/>
          <w:b w:val="false"/>
          <w:i w:val="false"/>
          <w:color w:val="000000"/>
          <w:sz w:val="28"/>
        </w:rPr>
        <w:t>
                         (подпись, дата).</w:t>
      </w:r>
      <w:r>
        <w:br/>
      </w:r>
      <w:r>
        <w:rPr>
          <w:rFonts w:ascii="Times New Roman"/>
          <w:b w:val="false"/>
          <w:i w:val="false"/>
          <w:color w:val="000000"/>
          <w:sz w:val="28"/>
        </w:rPr>
        <w:t xml:space="preserve">
      </w:t>
      </w:r>
      <w:r>
        <w:rPr>
          <w:rFonts w:ascii="Times New Roman"/>
          <w:b w:val="false"/>
          <w:i w:val="false"/>
          <w:color w:val="000000"/>
          <w:sz w:val="28"/>
        </w:rPr>
        <w:t>Первый руководитель оператора платежной системы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 ______________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систем</w:t>
            </w:r>
            <w:r>
              <w:br/>
            </w:r>
            <w:r>
              <w:rPr>
                <w:rFonts w:ascii="Times New Roman"/>
                <w:b w:val="false"/>
                <w:i w:val="false"/>
                <w:color w:val="000000"/>
                <w:sz w:val="20"/>
              </w:rPr>
              <w:t xml:space="preserve">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 xml:space="preserve">платежных систем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3" w:id="755"/>
    <w:p>
      <w:pPr>
        <w:spacing w:after="0"/>
        <w:ind w:left="0"/>
        <w:jc w:val="left"/>
      </w:pPr>
      <w:r>
        <w:rPr>
          <w:rFonts w:ascii="Times New Roman"/>
          <w:b/>
          <w:i w:val="false"/>
          <w:color w:val="000000"/>
        </w:rPr>
        <w:t xml:space="preserve"> Сведения об учредителях (акционерах) оператора платежной системы, имеющих долю (акции) более </w:t>
      </w:r>
      <w:r>
        <w:br/>
      </w:r>
      <w:r>
        <w:rPr>
          <w:rFonts w:ascii="Times New Roman"/>
          <w:b/>
          <w:i w:val="false"/>
          <w:color w:val="000000"/>
        </w:rPr>
        <w:t>десяти процентов в капитале оператора платежной системы (для физического лица)</w:t>
      </w:r>
    </w:p>
    <w:bookmarkEnd w:id="755"/>
    <w:bookmarkStart w:name="z1164" w:id="75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бизнес-идентификационный номер (при наличии) оператора платежной системы)</w:t>
      </w:r>
      <w:r>
        <w:br/>
      </w:r>
      <w:r>
        <w:rPr>
          <w:rFonts w:ascii="Times New Roman"/>
          <w:b w:val="false"/>
          <w:i w:val="false"/>
          <w:color w:val="000000"/>
          <w:sz w:val="28"/>
        </w:rPr>
        <w:t>
</w:t>
      </w:r>
    </w:p>
    <w:bookmarkEnd w:id="756"/>
    <w:bookmarkStart w:name="z1165" w:id="757"/>
    <w:p>
      <w:pPr>
        <w:spacing w:after="0"/>
        <w:ind w:left="0"/>
        <w:jc w:val="both"/>
      </w:pPr>
      <w:r>
        <w:rPr>
          <w:rFonts w:ascii="Times New Roman"/>
          <w:b w:val="false"/>
          <w:i w:val="false"/>
          <w:color w:val="000000"/>
          <w:sz w:val="28"/>
        </w:rPr>
        <w:t xml:space="preserve">
      1. Сведения об учредителе (участнике) оператора платежной системы: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индивидуальный идентификационный номер (при наличии) </w:t>
      </w:r>
      <w:r>
        <w:br/>
      </w:r>
      <w:r>
        <w:rPr>
          <w:rFonts w:ascii="Times New Roman"/>
          <w:b w:val="false"/>
          <w:i w:val="false"/>
          <w:color w:val="000000"/>
          <w:sz w:val="28"/>
        </w:rPr>
        <w:t xml:space="preserve">
      </w:t>
      </w:r>
      <w:r>
        <w:rPr>
          <w:rFonts w:ascii="Times New Roman"/>
          <w:b w:val="false"/>
          <w:i w:val="false"/>
          <w:color w:val="000000"/>
          <w:sz w:val="28"/>
        </w:rPr>
        <w:t>Дата рождения 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Гражданство 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Данные документа, удостоверяющего личность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(документ, номер, серия (при наличии) и дата выдачи, кем выдан)</w:t>
      </w:r>
      <w:r>
        <w:br/>
      </w:r>
      <w:r>
        <w:rPr>
          <w:rFonts w:ascii="Times New Roman"/>
          <w:b w:val="false"/>
          <w:i w:val="false"/>
          <w:color w:val="000000"/>
          <w:sz w:val="28"/>
        </w:rPr>
        <w:t>
      Место жительства 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(индекс, город (область), район, улица, номер дома (офиса)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 (при наличии) </w:t>
      </w:r>
      <w:r>
        <w:br/>
      </w:r>
      <w:r>
        <w:rPr>
          <w:rFonts w:ascii="Times New Roman"/>
          <w:b w:val="false"/>
          <w:i w:val="false"/>
          <w:color w:val="000000"/>
          <w:sz w:val="28"/>
        </w:rPr>
        <w:t xml:space="preserve">
      </w:t>
      </w:r>
      <w:r>
        <w:rPr>
          <w:rFonts w:ascii="Times New Roman"/>
          <w:b w:val="false"/>
          <w:i w:val="false"/>
          <w:color w:val="000000"/>
          <w:sz w:val="28"/>
        </w:rPr>
        <w:t>Место работы (с указанием места нахождения), должность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Размер доли (акции) в капитале оператора платежной системы:</w:t>
      </w:r>
      <w:r>
        <w:br/>
      </w:r>
      <w:r>
        <w:rPr>
          <w:rFonts w:ascii="Times New Roman"/>
          <w:b w:val="false"/>
          <w:i w:val="false"/>
          <w:color w:val="000000"/>
          <w:sz w:val="28"/>
        </w:rPr>
        <w:t>
</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1"/>
        <w:gridCol w:w="269"/>
      </w:tblGrid>
      <w:tr>
        <w:trPr>
          <w:trHeight w:val="30" w:hRule="atLeast"/>
        </w:trPr>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58"/>
          <w:p>
            <w:pPr>
              <w:spacing w:after="20"/>
              <w:ind w:left="20"/>
              <w:jc w:val="both"/>
            </w:pPr>
            <w:r>
              <w:rPr>
                <w:rFonts w:ascii="Times New Roman"/>
                <w:b w:val="false"/>
                <w:i w:val="false"/>
                <w:color w:val="000000"/>
                <w:sz w:val="20"/>
              </w:rPr>
              <w:t>
По состоянию на:</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дата</w:t>
            </w:r>
          </w:p>
          <w:bookmarkEnd w:id="75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 _______________ 20 ___ года</w:t>
      </w:r>
      <w:r>
        <w:br/>
      </w:r>
      <w:r>
        <w:rPr>
          <w:rFonts w:ascii="Times New Roman"/>
          <w:b w:val="false"/>
          <w:i w:val="false"/>
          <w:color w:val="000000"/>
          <w:sz w:val="28"/>
        </w:rPr>
        <w:t xml:space="preserve">
      </w:t>
      </w:r>
      <w:r>
        <w:rPr>
          <w:rFonts w:ascii="Times New Roman"/>
          <w:b w:val="false"/>
          <w:i w:val="false"/>
          <w:color w:val="000000"/>
          <w:sz w:val="28"/>
        </w:rPr>
        <w:t>Подтверждаю, что настоящие сведения мною проверены и являются достоверными и полными _______________________________ (подпись, дата).</w:t>
      </w:r>
      <w:r>
        <w:br/>
      </w:r>
      <w:r>
        <w:rPr>
          <w:rFonts w:ascii="Times New Roman"/>
          <w:b w:val="false"/>
          <w:i w:val="false"/>
          <w:color w:val="000000"/>
          <w:sz w:val="28"/>
        </w:rPr>
        <w:t xml:space="preserve">
      </w:t>
      </w:r>
      <w:r>
        <w:rPr>
          <w:rFonts w:ascii="Times New Roman"/>
          <w:b w:val="false"/>
          <w:i w:val="false"/>
          <w:color w:val="000000"/>
          <w:sz w:val="28"/>
        </w:rPr>
        <w:t>Первый руководитель оператора платежной системы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 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Перечню некоторых постановлений Правления Национального Банка Республики Казахстан, </w:t>
            </w:r>
            <w:r>
              <w:br/>
            </w:r>
            <w:r>
              <w:rPr>
                <w:rFonts w:ascii="Times New Roman"/>
                <w:b w:val="false"/>
                <w:i w:val="false"/>
                <w:color w:val="000000"/>
                <w:sz w:val="20"/>
              </w:rPr>
              <w:t xml:space="preserve">в которые вносятся изменения и дополнения по вопросам функционирования </w:t>
            </w:r>
            <w:r>
              <w:br/>
            </w:r>
            <w:r>
              <w:rPr>
                <w:rFonts w:ascii="Times New Roman"/>
                <w:b w:val="false"/>
                <w:i w:val="false"/>
                <w:color w:val="000000"/>
                <w:sz w:val="20"/>
              </w:rPr>
              <w:t>платежных 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 Республики Казахстан</w:t>
            </w:r>
          </w:p>
        </w:tc>
      </w:tr>
    </w:tbl>
    <w:bookmarkStart w:name="z1188" w:id="759"/>
    <w:p>
      <w:pPr>
        <w:spacing w:after="0"/>
        <w:ind w:left="0"/>
        <w:jc w:val="left"/>
      </w:pPr>
      <w:r>
        <w:rPr>
          <w:rFonts w:ascii="Times New Roman"/>
          <w:b/>
          <w:i w:val="false"/>
          <w:color w:val="000000"/>
        </w:rPr>
        <w:t xml:space="preserve">                    Информация об участии в платежной системе, в том числе в</w:t>
      </w:r>
      <w:r>
        <w:br/>
      </w:r>
      <w:r>
        <w:rPr>
          <w:rFonts w:ascii="Times New Roman"/>
          <w:b/>
          <w:i w:val="false"/>
          <w:color w:val="000000"/>
        </w:rPr>
        <w:t xml:space="preserve">                         иностранной платежной системе</w:t>
      </w:r>
    </w:p>
    <w:bookmarkEnd w:id="759"/>
    <w:bookmarkStart w:name="z1189" w:id="76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бизнес-идентификационный номер банка или организации,</w:t>
      </w:r>
      <w:r>
        <w:br/>
      </w:r>
      <w:r>
        <w:rPr>
          <w:rFonts w:ascii="Times New Roman"/>
          <w:b w:val="false"/>
          <w:i w:val="false"/>
          <w:color w:val="000000"/>
          <w:sz w:val="28"/>
        </w:rPr>
        <w:t xml:space="preserve"> осуществляющей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 Наименование платежной системы: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заключения договора на участие в платежной системе, в том числе в иностранной платежной системе)</w:t>
      </w:r>
      <w:r>
        <w:br/>
      </w:r>
      <w:r>
        <w:rPr>
          <w:rFonts w:ascii="Times New Roman"/>
          <w:b w:val="false"/>
          <w:i w:val="false"/>
          <w:color w:val="000000"/>
          <w:sz w:val="28"/>
        </w:rPr>
        <w:t xml:space="preserve">
      </w:t>
      </w:r>
      <w:r>
        <w:rPr>
          <w:rFonts w:ascii="Times New Roman"/>
          <w:b w:val="false"/>
          <w:i w:val="false"/>
          <w:color w:val="000000"/>
          <w:sz w:val="28"/>
        </w:rPr>
        <w:t>3) Оператор платежной системы: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бизнес-идентификационный номер (при наличии) оператора платежной системы)</w:t>
      </w:r>
      <w:r>
        <w:br/>
      </w:r>
      <w:r>
        <w:rPr>
          <w:rFonts w:ascii="Times New Roman"/>
          <w:b w:val="false"/>
          <w:i w:val="false"/>
          <w:color w:val="000000"/>
          <w:sz w:val="28"/>
        </w:rPr>
        <w:t xml:space="preserve">
      </w:t>
      </w:r>
      <w:r>
        <w:rPr>
          <w:rFonts w:ascii="Times New Roman"/>
          <w:b w:val="false"/>
          <w:i w:val="false"/>
          <w:color w:val="000000"/>
          <w:sz w:val="28"/>
        </w:rPr>
        <w:t>Место нахождения оператора платежной системы: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 город (область), район, улица, номер дома (офиса)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 (при наличии)</w:t>
      </w:r>
      <w:r>
        <w:br/>
      </w:r>
      <w:r>
        <w:rPr>
          <w:rFonts w:ascii="Times New Roman"/>
          <w:b w:val="false"/>
          <w:i w:val="false"/>
          <w:color w:val="000000"/>
          <w:sz w:val="28"/>
        </w:rPr>
        <w:t xml:space="preserve">
      </w:t>
      </w:r>
      <w:r>
        <w:rPr>
          <w:rFonts w:ascii="Times New Roman"/>
          <w:b w:val="false"/>
          <w:i w:val="false"/>
          <w:color w:val="000000"/>
          <w:sz w:val="28"/>
        </w:rPr>
        <w:t xml:space="preserve">4) Сведения о доменном имени интернет-ресурса оператора платежной системы, </w:t>
      </w:r>
      <w:r>
        <w:br/>
      </w:r>
      <w:r>
        <w:rPr>
          <w:rFonts w:ascii="Times New Roman"/>
          <w:b w:val="false"/>
          <w:i w:val="false"/>
          <w:color w:val="000000"/>
          <w:sz w:val="28"/>
        </w:rPr>
        <w:t xml:space="preserve">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 Казахстан</w:t>
      </w:r>
      <w:r>
        <w:br/>
      </w:r>
      <w:r>
        <w:rPr>
          <w:rFonts w:ascii="Times New Roman"/>
          <w:b w:val="false"/>
          <w:i w:val="false"/>
          <w:color w:val="000000"/>
          <w:sz w:val="28"/>
        </w:rPr>
        <w:t>от 26 июля 2016 года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(интернет-ресурс)</w:t>
      </w:r>
      <w:r>
        <w:br/>
      </w:r>
      <w:r>
        <w:rPr>
          <w:rFonts w:ascii="Times New Roman"/>
          <w:b w:val="false"/>
          <w:i w:val="false"/>
          <w:color w:val="000000"/>
          <w:sz w:val="28"/>
        </w:rPr>
        <w:t xml:space="preserve">
      </w:t>
      </w:r>
      <w:r>
        <w:rPr>
          <w:rFonts w:ascii="Times New Roman"/>
          <w:b w:val="false"/>
          <w:i w:val="false"/>
          <w:color w:val="000000"/>
          <w:sz w:val="28"/>
        </w:rPr>
        <w:t>5) Копия (копии) договора (договоров), на основании которого (которых) осуществляется участие в платежной системе, в том числе в иностранной платежной системе:</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прилагаемые сведения мною проверены и являются достоверными и полными.</w:t>
      </w:r>
      <w:r>
        <w:br/>
      </w:r>
      <w:r>
        <w:rPr>
          <w:rFonts w:ascii="Times New Roman"/>
          <w:b w:val="false"/>
          <w:i w:val="false"/>
          <w:color w:val="000000"/>
          <w:sz w:val="28"/>
        </w:rPr>
        <w:t xml:space="preserve">
      </w:t>
      </w:r>
      <w:r>
        <w:rPr>
          <w:rFonts w:ascii="Times New Roman"/>
          <w:b w:val="false"/>
          <w:i w:val="false"/>
          <w:color w:val="000000"/>
          <w:sz w:val="28"/>
        </w:rPr>
        <w:t>Согласен (согласна)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Первый руководитель банка или организации, осуществляющей отдельные виды банковских операций,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 _____________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подпись</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некоторых постановлений Правления Национального Банка Республики Казахстан,</w:t>
            </w:r>
            <w:r>
              <w:br/>
            </w:r>
            <w:r>
              <w:rPr>
                <w:rFonts w:ascii="Times New Roman"/>
                <w:b w:val="false"/>
                <w:i w:val="false"/>
                <w:color w:val="000000"/>
                <w:sz w:val="20"/>
              </w:rPr>
              <w:t xml:space="preserve"> в которые вносятся изменения и дополнения по вопросам функционирования платежных </w:t>
            </w:r>
            <w:r>
              <w:br/>
            </w:r>
            <w:r>
              <w:rPr>
                <w:rFonts w:ascii="Times New Roman"/>
                <w:b w:val="false"/>
                <w:i w:val="false"/>
                <w:color w:val="000000"/>
                <w:sz w:val="20"/>
              </w:rPr>
              <w:t>систем и регулирования рынка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 Республики Казахстан</w:t>
            </w:r>
          </w:p>
        </w:tc>
      </w:tr>
    </w:tbl>
    <w:bookmarkStart w:name="z1225" w:id="761"/>
    <w:p>
      <w:pPr>
        <w:spacing w:after="0"/>
        <w:ind w:left="0"/>
        <w:jc w:val="left"/>
      </w:pPr>
      <w:r>
        <w:rPr>
          <w:rFonts w:ascii="Times New Roman"/>
          <w:b/>
          <w:i w:val="false"/>
          <w:color w:val="000000"/>
        </w:rPr>
        <w:t xml:space="preserve"> Письменное обращение оператора платежной системы</w:t>
      </w:r>
    </w:p>
    <w:bookmarkEnd w:id="761"/>
    <w:bookmarkStart w:name="z1226" w:id="76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бизнес-идентификационный номер (при наличии) </w:t>
      </w:r>
      <w:r>
        <w:br/>
      </w:r>
      <w:r>
        <w:rPr>
          <w:rFonts w:ascii="Times New Roman"/>
          <w:b w:val="false"/>
          <w:i w:val="false"/>
          <w:color w:val="000000"/>
          <w:sz w:val="28"/>
        </w:rPr>
        <w:t xml:space="preserve">оператора платежной системы просит включить платежную систему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платежной системы) </w:t>
      </w:r>
      <w:r>
        <w:br/>
      </w:r>
      <w:r>
        <w:rPr>
          <w:rFonts w:ascii="Times New Roman"/>
          <w:b w:val="false"/>
          <w:i w:val="false"/>
          <w:color w:val="000000"/>
          <w:sz w:val="28"/>
        </w:rPr>
        <w:t>в реестр платежных систем в качестве (системно значимой, значимой, иной платежной системы).</w:t>
      </w:r>
      <w:r>
        <w:br/>
      </w:r>
      <w:r>
        <w:rPr>
          <w:rFonts w:ascii="Times New Roman"/>
          <w:b w:val="false"/>
          <w:i w:val="false"/>
          <w:color w:val="000000"/>
          <w:sz w:val="28"/>
        </w:rPr>
        <w:t xml:space="preserve">
      </w:t>
      </w:r>
      <w:r>
        <w:rPr>
          <w:rFonts w:ascii="Times New Roman"/>
          <w:b w:val="false"/>
          <w:i w:val="false"/>
          <w:color w:val="000000"/>
          <w:sz w:val="28"/>
        </w:rPr>
        <w:t>(ненужные виды вычеркнуть)</w:t>
      </w:r>
      <w:r>
        <w:br/>
      </w:r>
      <w:r>
        <w:rPr>
          <w:rFonts w:ascii="Times New Roman"/>
          <w:b w:val="false"/>
          <w:i w:val="false"/>
          <w:color w:val="000000"/>
          <w:sz w:val="28"/>
        </w:rPr>
        <w:t xml:space="preserve">
      </w:t>
      </w:r>
      <w:r>
        <w:rPr>
          <w:rFonts w:ascii="Times New Roman"/>
          <w:b w:val="false"/>
          <w:i w:val="false"/>
          <w:color w:val="000000"/>
          <w:sz w:val="28"/>
        </w:rPr>
        <w:t>Обоснование: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 Место нахождения оператора платежной системы: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(индекс, город (область), район, улица, номер дома (офиса)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(телефон, факс, адрес электронной почты)</w:t>
      </w:r>
      <w:r>
        <w:br/>
      </w:r>
      <w:r>
        <w:rPr>
          <w:rFonts w:ascii="Times New Roman"/>
          <w:b w:val="false"/>
          <w:i w:val="false"/>
          <w:color w:val="000000"/>
          <w:sz w:val="28"/>
        </w:rPr>
        <w:t xml:space="preserve">
      </w:t>
      </w:r>
      <w:r>
        <w:rPr>
          <w:rFonts w:ascii="Times New Roman"/>
          <w:b w:val="false"/>
          <w:i w:val="false"/>
          <w:color w:val="000000"/>
          <w:sz w:val="28"/>
        </w:rPr>
        <w:t>2) Сведения о доменном имени интернет-ресурса оператора платежной системы, на котором размещены документы, предусмотренные пунктом 4 статьи 5 и пунктом 1 статьи 9 Закона Республики Казахстан от 26 июля 2016 года "О платежах и платежных системах" (с указанием раздела/подраздела, где размещена данная информация)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(интернет-ресурс, раздел (подраздел), где размещена данная информация).</w:t>
      </w:r>
      <w:r>
        <w:br/>
      </w:r>
      <w:r>
        <w:rPr>
          <w:rFonts w:ascii="Times New Roman"/>
          <w:b w:val="false"/>
          <w:i w:val="false"/>
          <w:color w:val="000000"/>
          <w:sz w:val="28"/>
        </w:rPr>
        <w:t xml:space="preserve">
      </w:t>
      </w:r>
      <w:r>
        <w:rPr>
          <w:rFonts w:ascii="Times New Roman"/>
          <w:b w:val="false"/>
          <w:i w:val="false"/>
          <w:color w:val="000000"/>
          <w:sz w:val="28"/>
        </w:rPr>
        <w:t>3) Сведения о первом руководителе оператора платежной системы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Дата рождения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Гражданство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Данные документа, удостоверяющего личность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(документ, номер, серия (при наличии) и дата выдачи, кем выдан)</w:t>
      </w:r>
      <w:r>
        <w:br/>
      </w:r>
      <w:r>
        <w:rPr>
          <w:rFonts w:ascii="Times New Roman"/>
          <w:b w:val="false"/>
          <w:i w:val="false"/>
          <w:color w:val="000000"/>
          <w:sz w:val="28"/>
        </w:rPr>
        <w:t xml:space="preserve">
      </w:t>
      </w:r>
      <w:r>
        <w:rPr>
          <w:rFonts w:ascii="Times New Roman"/>
          <w:b w:val="false"/>
          <w:i w:val="false"/>
          <w:color w:val="000000"/>
          <w:sz w:val="28"/>
        </w:rPr>
        <w:t>Место жительства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 город (область), район, улица, номер дома (офиса)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факс, адрес электронной почты (при наличии)</w:t>
      </w:r>
      <w:r>
        <w:br/>
      </w:r>
      <w:r>
        <w:rPr>
          <w:rFonts w:ascii="Times New Roman"/>
          <w:b w:val="false"/>
          <w:i w:val="false"/>
          <w:color w:val="000000"/>
          <w:sz w:val="28"/>
        </w:rPr>
        <w:t xml:space="preserve">
      </w:t>
      </w:r>
      <w:r>
        <w:rPr>
          <w:rFonts w:ascii="Times New Roman"/>
          <w:b w:val="false"/>
          <w:i w:val="false"/>
          <w:color w:val="000000"/>
          <w:sz w:val="28"/>
        </w:rPr>
        <w:t>Место работы (с указанием места нахождения), должность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Прилагаемые документы, предусмотренные подпунктами 1) и 2) </w:t>
      </w:r>
      <w:r>
        <w:br/>
      </w:r>
      <w:r>
        <w:rPr>
          <w:rFonts w:ascii="Times New Roman"/>
          <w:b w:val="false"/>
          <w:i w:val="false"/>
          <w:color w:val="000000"/>
          <w:sz w:val="28"/>
        </w:rPr>
        <w:t>части второй пункта 15 Правил ведения реестра платежных систем:</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либо доменное имя (адрес) интернет-ресурса, на котором размещены документы, предусмотренные подпунктами </w:t>
      </w:r>
      <w:r>
        <w:br/>
      </w:r>
      <w:r>
        <w:rPr>
          <w:rFonts w:ascii="Times New Roman"/>
          <w:b w:val="false"/>
          <w:i w:val="false"/>
          <w:color w:val="000000"/>
          <w:sz w:val="28"/>
        </w:rPr>
        <w:t xml:space="preserve">1) и 2) части второй пункта 15 Правил ведения реестра платежных систем (документы, предусмотренные подпунктами </w:t>
      </w:r>
      <w:r>
        <w:br/>
      </w:r>
      <w:r>
        <w:rPr>
          <w:rFonts w:ascii="Times New Roman"/>
          <w:b w:val="false"/>
          <w:i w:val="false"/>
          <w:color w:val="000000"/>
          <w:sz w:val="28"/>
        </w:rPr>
        <w:t>1) и 2) части второй пункта 15 Правил ведения реестра платежных систем, не прилагаются):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прилагаемые сведения мною проверены и являются достоверными и полными.</w:t>
      </w:r>
      <w:r>
        <w:br/>
      </w:r>
      <w:r>
        <w:rPr>
          <w:rFonts w:ascii="Times New Roman"/>
          <w:b w:val="false"/>
          <w:i w:val="false"/>
          <w:color w:val="000000"/>
          <w:sz w:val="28"/>
        </w:rPr>
        <w:t xml:space="preserve">
      </w:t>
      </w:r>
      <w:r>
        <w:rPr>
          <w:rFonts w:ascii="Times New Roman"/>
          <w:b w:val="false"/>
          <w:i w:val="false"/>
          <w:color w:val="000000"/>
          <w:sz w:val="28"/>
        </w:rPr>
        <w:t xml:space="preserve">Согласен (согласна) на использование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Первый руководитель оператора платежной системы или лицо, уполномоченное на подписание</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 _____________ </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наличии)                   подпись</w:t>
      </w:r>
    </w:p>
    <w:bookmarkEnd w:id="7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