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c86c" w14:textId="5afc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сентября 2019 года № 160. Зарегистрировано в Министерстве юстиции Республики Казахстан 18 сентября 2019 года № 19393. Утратило силу постановлением Правления Национального Банка Республики Казахстан от 18 мая 2020 года № 71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 (зарегистрированное в Реестре государственной регистрации нормативных правовых актов под № 11534, опубликованное 15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30.03.2020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рисков (Избасаров А.О.) в установленном законодательством Республики Казахстан порядке обеспечить: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5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коммуникаций-пресс-службе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