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34006" w14:textId="29340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финансов Республики Казахстан</w:t>
      </w:r>
    </w:p>
    <w:p>
      <w:pPr>
        <w:spacing w:after="0"/>
        <w:ind w:left="0"/>
        <w:jc w:val="both"/>
      </w:pPr>
      <w:r>
        <w:rPr>
          <w:rFonts w:ascii="Times New Roman"/>
          <w:b w:val="false"/>
          <w:i w:val="false"/>
          <w:color w:val="000000"/>
          <w:sz w:val="28"/>
        </w:rPr>
        <w:t>Приказ Первого заместителя Премьер-Министра Республики Казахстан – Министра финансов Республики Казахстан от 6 сентября 2019 года № 970. Зарегистрирован в Министерстве юстиции Республики Казахстан 12 сентября 2019 года № 19373.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16 марта 2015 года № 175 "Об утверждении Правил аккредитации профессиональных организаций, организаций по сертификации" (зарегистрирован в Реестре государственной регистрации нормативных правовых актов под № 10703, опубликован 19 мая 2015 года в информационно-правовой системе "Әділет")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аккредитации профессиональных организаций, организаций по сертификации,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"2. Профессиональные организации для проведения аккредитации представляют следующие документы через веб-портал "электронного правительства" www.e.gov.kz, www.elicense.kz (далее – портал):</w:t>
      </w:r>
    </w:p>
    <w:bookmarkEnd w:id="3"/>
    <w:bookmarkStart w:name="z9" w:id="4"/>
    <w:p>
      <w:pPr>
        <w:spacing w:after="0"/>
        <w:ind w:left="0"/>
        <w:jc w:val="both"/>
      </w:pPr>
      <w:r>
        <w:rPr>
          <w:rFonts w:ascii="Times New Roman"/>
          <w:b w:val="false"/>
          <w:i w:val="false"/>
          <w:color w:val="000000"/>
          <w:sz w:val="28"/>
        </w:rPr>
        <w:t xml:space="preserve">
      1) запрос в форме электронного документа, удостоверенного электронной цифровой подписью (далее – ЭЦП) руководителя профессиональной организации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
    <w:bookmarkStart w:name="z10" w:id="5"/>
    <w:p>
      <w:pPr>
        <w:spacing w:after="0"/>
        <w:ind w:left="0"/>
        <w:jc w:val="both"/>
      </w:pPr>
      <w:r>
        <w:rPr>
          <w:rFonts w:ascii="Times New Roman"/>
          <w:b w:val="false"/>
          <w:i w:val="false"/>
          <w:color w:val="000000"/>
          <w:sz w:val="28"/>
        </w:rPr>
        <w:t xml:space="preserve">
      2) форму сведений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
    <w:bookmarkStart w:name="z11" w:id="6"/>
    <w:p>
      <w:pPr>
        <w:spacing w:after="0"/>
        <w:ind w:left="0"/>
        <w:jc w:val="both"/>
      </w:pPr>
      <w:r>
        <w:rPr>
          <w:rFonts w:ascii="Times New Roman"/>
          <w:b w:val="false"/>
          <w:i w:val="false"/>
          <w:color w:val="000000"/>
          <w:sz w:val="28"/>
        </w:rPr>
        <w:t>
      3) электронная (сканированная) копия документа (соглашение о взаимодействии с организациями по профессиональной сертификации бухгалтеров), подтверждающего наличие системы повышения квалификации своих членов, с указанием плана проведения обучающих мероприятий.";</w:t>
      </w:r>
    </w:p>
    <w:bookmarkEnd w:id="6"/>
    <w:bookmarkStart w:name="z12" w:id="7"/>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7"/>
    <w:bookmarkStart w:name="z13" w:id="8"/>
    <w:p>
      <w:pPr>
        <w:spacing w:after="0"/>
        <w:ind w:left="0"/>
        <w:jc w:val="both"/>
      </w:pPr>
      <w:r>
        <w:rPr>
          <w:rFonts w:ascii="Times New Roman"/>
          <w:b w:val="false"/>
          <w:i w:val="false"/>
          <w:color w:val="000000"/>
          <w:sz w:val="28"/>
        </w:rPr>
        <w:t xml:space="preserve">
      "1) запрос в форме электронного документа, удостоверенного ЭЦП руководителя организации по сертификации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8"/>
    <w:bookmarkStart w:name="z14" w:id="9"/>
    <w:p>
      <w:pPr>
        <w:spacing w:after="0"/>
        <w:ind w:left="0"/>
        <w:jc w:val="both"/>
      </w:pPr>
      <w:r>
        <w:rPr>
          <w:rFonts w:ascii="Times New Roman"/>
          <w:b w:val="false"/>
          <w:i w:val="false"/>
          <w:color w:val="000000"/>
          <w:sz w:val="28"/>
        </w:rPr>
        <w:t>
      дополнить пунктом 3-1 следующего содержания:</w:t>
      </w:r>
    </w:p>
    <w:bookmarkEnd w:id="9"/>
    <w:bookmarkStart w:name="z15" w:id="10"/>
    <w:p>
      <w:pPr>
        <w:spacing w:after="0"/>
        <w:ind w:left="0"/>
        <w:jc w:val="both"/>
      </w:pPr>
      <w:r>
        <w:rPr>
          <w:rFonts w:ascii="Times New Roman"/>
          <w:b w:val="false"/>
          <w:i w:val="false"/>
          <w:color w:val="000000"/>
          <w:sz w:val="28"/>
        </w:rPr>
        <w:t>
      "3-1. Проверка полноты представленных документов на аккредитацию осуществляется в течение двух рабочих дней с момента получения документов.</w:t>
      </w:r>
    </w:p>
    <w:bookmarkEnd w:id="10"/>
    <w:bookmarkStart w:name="z16" w:id="11"/>
    <w:p>
      <w:pPr>
        <w:spacing w:after="0"/>
        <w:ind w:left="0"/>
        <w:jc w:val="both"/>
      </w:pPr>
      <w:r>
        <w:rPr>
          <w:rFonts w:ascii="Times New Roman"/>
          <w:b w:val="false"/>
          <w:i w:val="false"/>
          <w:color w:val="000000"/>
          <w:sz w:val="28"/>
        </w:rPr>
        <w:t>
      В случае установления факта неполноты представленных документов и (или) документов с истекшим сроком действия, в указанные сроки дается письменный мотивированный отказ в дальнейшем рассмотрении заявления.";</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18" w:id="12"/>
    <w:p>
      <w:pPr>
        <w:spacing w:after="0"/>
        <w:ind w:left="0"/>
        <w:jc w:val="both"/>
      </w:pPr>
      <w:r>
        <w:rPr>
          <w:rFonts w:ascii="Times New Roman"/>
          <w:b w:val="false"/>
          <w:i w:val="false"/>
          <w:color w:val="000000"/>
          <w:sz w:val="28"/>
        </w:rPr>
        <w:t>
      "4. После приема документов на аккредитацию материалы по программам сертификации, включающие экзаменационные модули и порядок оценки результатов экзаменов по дисциплине "Бухгалтерский учет в соответствии с международными стандартами финансовой отчетности" на государственном и русском языках рассматриваются структурным подразделением уполномоченного органа в области бухгалтерского учета.</w:t>
      </w:r>
    </w:p>
    <w:bookmarkEnd w:id="12"/>
    <w:bookmarkStart w:name="z19" w:id="13"/>
    <w:p>
      <w:pPr>
        <w:spacing w:after="0"/>
        <w:ind w:left="0"/>
        <w:jc w:val="both"/>
      </w:pPr>
      <w:r>
        <w:rPr>
          <w:rFonts w:ascii="Times New Roman"/>
          <w:b w:val="false"/>
          <w:i w:val="false"/>
          <w:color w:val="000000"/>
          <w:sz w:val="28"/>
        </w:rPr>
        <w:t xml:space="preserve">
      5. Срок рассмотрения документов профессиональных организаций и организаций по сертификации, указанных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настоящих Правил, не должен превышать:</w:t>
      </w:r>
    </w:p>
    <w:bookmarkEnd w:id="13"/>
    <w:bookmarkStart w:name="z20" w:id="14"/>
    <w:p>
      <w:pPr>
        <w:spacing w:after="0"/>
        <w:ind w:left="0"/>
        <w:jc w:val="both"/>
      </w:pPr>
      <w:r>
        <w:rPr>
          <w:rFonts w:ascii="Times New Roman"/>
          <w:b w:val="false"/>
          <w:i w:val="false"/>
          <w:color w:val="000000"/>
          <w:sz w:val="28"/>
        </w:rPr>
        <w:t>
      при принятии решения о выдаче свидетельства об аккредитации – пяти рабочих дней;</w:t>
      </w:r>
    </w:p>
    <w:bookmarkEnd w:id="14"/>
    <w:bookmarkStart w:name="z21" w:id="15"/>
    <w:p>
      <w:pPr>
        <w:spacing w:after="0"/>
        <w:ind w:left="0"/>
        <w:jc w:val="both"/>
      </w:pPr>
      <w:r>
        <w:rPr>
          <w:rFonts w:ascii="Times New Roman"/>
          <w:b w:val="false"/>
          <w:i w:val="false"/>
          <w:color w:val="000000"/>
          <w:sz w:val="28"/>
        </w:rPr>
        <w:t>
      при переоформлении свидетельства об аккредитации – трех рабочих дней;</w:t>
      </w:r>
    </w:p>
    <w:bookmarkEnd w:id="15"/>
    <w:bookmarkStart w:name="z22" w:id="16"/>
    <w:p>
      <w:pPr>
        <w:spacing w:after="0"/>
        <w:ind w:left="0"/>
        <w:jc w:val="both"/>
      </w:pPr>
      <w:r>
        <w:rPr>
          <w:rFonts w:ascii="Times New Roman"/>
          <w:b w:val="false"/>
          <w:i w:val="false"/>
          <w:color w:val="000000"/>
          <w:sz w:val="28"/>
        </w:rPr>
        <w:t>
      при выдаче дубликата свидетельства – двух рабочих дней.";</w:t>
      </w:r>
    </w:p>
    <w:bookmarkEnd w:id="16"/>
    <w:bookmarkStart w:name="z23" w:id="17"/>
    <w:p>
      <w:pPr>
        <w:spacing w:after="0"/>
        <w:ind w:left="0"/>
        <w:jc w:val="both"/>
      </w:pPr>
      <w:r>
        <w:rPr>
          <w:rFonts w:ascii="Times New Roman"/>
          <w:b w:val="false"/>
          <w:i w:val="false"/>
          <w:color w:val="000000"/>
          <w:sz w:val="28"/>
        </w:rPr>
        <w:t>
      дополнить пунктом 8-1 следующего содержания:</w:t>
      </w:r>
    </w:p>
    <w:bookmarkEnd w:id="17"/>
    <w:bookmarkStart w:name="z24" w:id="18"/>
    <w:p>
      <w:pPr>
        <w:spacing w:after="0"/>
        <w:ind w:left="0"/>
        <w:jc w:val="both"/>
      </w:pPr>
      <w:r>
        <w:rPr>
          <w:rFonts w:ascii="Times New Roman"/>
          <w:b w:val="false"/>
          <w:i w:val="false"/>
          <w:color w:val="000000"/>
          <w:sz w:val="28"/>
        </w:rPr>
        <w:t>
      "8-1. Основаниями для отказа в выдаче, переоформлении свидетельства об аккредитации, являются:</w:t>
      </w:r>
    </w:p>
    <w:bookmarkEnd w:id="18"/>
    <w:bookmarkStart w:name="z25" w:id="19"/>
    <w:p>
      <w:pPr>
        <w:spacing w:after="0"/>
        <w:ind w:left="0"/>
        <w:jc w:val="both"/>
      </w:pPr>
      <w:r>
        <w:rPr>
          <w:rFonts w:ascii="Times New Roman"/>
          <w:b w:val="false"/>
          <w:i w:val="false"/>
          <w:color w:val="000000"/>
          <w:sz w:val="28"/>
        </w:rPr>
        <w:t>
      1) установление недостоверности документов, представленных профессиональными организациями и организациями по сертификации для получения свидетельства об аккредитации, переоформления, и (или) данных (сведений), содержащихся в них;</w:t>
      </w:r>
    </w:p>
    <w:bookmarkEnd w:id="19"/>
    <w:bookmarkStart w:name="z26" w:id="20"/>
    <w:p>
      <w:pPr>
        <w:spacing w:after="0"/>
        <w:ind w:left="0"/>
        <w:jc w:val="both"/>
      </w:pPr>
      <w:r>
        <w:rPr>
          <w:rFonts w:ascii="Times New Roman"/>
          <w:b w:val="false"/>
          <w:i w:val="false"/>
          <w:color w:val="000000"/>
          <w:sz w:val="28"/>
        </w:rPr>
        <w:t>
      2) несоответствие профессиональных организаций и организаций по сертификации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bookmarkEnd w:id="20"/>
    <w:bookmarkStart w:name="z27" w:id="21"/>
    <w:p>
      <w:pPr>
        <w:spacing w:after="0"/>
        <w:ind w:left="0"/>
        <w:jc w:val="both"/>
      </w:pPr>
      <w:r>
        <w:rPr>
          <w:rFonts w:ascii="Times New Roman"/>
          <w:b w:val="false"/>
          <w:i w:val="false"/>
          <w:color w:val="000000"/>
          <w:sz w:val="28"/>
        </w:rPr>
        <w:t>
      3) в отношении профессиональных организаций и организаций по сертификации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29" w:id="22"/>
    <w:p>
      <w:pPr>
        <w:spacing w:after="0"/>
        <w:ind w:left="0"/>
        <w:jc w:val="both"/>
      </w:pPr>
      <w:r>
        <w:rPr>
          <w:rFonts w:ascii="Times New Roman"/>
          <w:b w:val="false"/>
          <w:i w:val="false"/>
          <w:color w:val="000000"/>
          <w:sz w:val="28"/>
        </w:rPr>
        <w:t>
      "9. Профессиональные организации имеют следующие рабочие органы:</w:t>
      </w:r>
    </w:p>
    <w:bookmarkEnd w:id="22"/>
    <w:bookmarkStart w:name="z30" w:id="23"/>
    <w:p>
      <w:pPr>
        <w:spacing w:after="0"/>
        <w:ind w:left="0"/>
        <w:jc w:val="both"/>
      </w:pPr>
      <w:r>
        <w:rPr>
          <w:rFonts w:ascii="Times New Roman"/>
          <w:b w:val="false"/>
          <w:i w:val="false"/>
          <w:color w:val="000000"/>
          <w:sz w:val="28"/>
        </w:rPr>
        <w:t>
      1) по международным стандартам финансовой отчетности;</w:t>
      </w:r>
    </w:p>
    <w:bookmarkEnd w:id="23"/>
    <w:bookmarkStart w:name="z31" w:id="24"/>
    <w:p>
      <w:pPr>
        <w:spacing w:after="0"/>
        <w:ind w:left="0"/>
        <w:jc w:val="both"/>
      </w:pPr>
      <w:r>
        <w:rPr>
          <w:rFonts w:ascii="Times New Roman"/>
          <w:b w:val="false"/>
          <w:i w:val="false"/>
          <w:color w:val="000000"/>
          <w:sz w:val="28"/>
        </w:rPr>
        <w:t>
      2) по повышению квалификации бухгалтеров;</w:t>
      </w:r>
    </w:p>
    <w:bookmarkEnd w:id="24"/>
    <w:bookmarkStart w:name="z32" w:id="25"/>
    <w:p>
      <w:pPr>
        <w:spacing w:after="0"/>
        <w:ind w:left="0"/>
        <w:jc w:val="both"/>
      </w:pPr>
      <w:r>
        <w:rPr>
          <w:rFonts w:ascii="Times New Roman"/>
          <w:b w:val="false"/>
          <w:i w:val="false"/>
          <w:color w:val="000000"/>
          <w:sz w:val="28"/>
        </w:rPr>
        <w:t>
      3) по вопросам этики;</w:t>
      </w:r>
    </w:p>
    <w:bookmarkEnd w:id="25"/>
    <w:bookmarkStart w:name="z33" w:id="26"/>
    <w:p>
      <w:pPr>
        <w:spacing w:after="0"/>
        <w:ind w:left="0"/>
        <w:jc w:val="both"/>
      </w:pPr>
      <w:r>
        <w:rPr>
          <w:rFonts w:ascii="Times New Roman"/>
          <w:b w:val="false"/>
          <w:i w:val="false"/>
          <w:color w:val="000000"/>
          <w:sz w:val="28"/>
        </w:rPr>
        <w:t>
      4) по рассмотрению споров.</w:t>
      </w:r>
    </w:p>
    <w:bookmarkEnd w:id="26"/>
    <w:bookmarkStart w:name="z34" w:id="27"/>
    <w:p>
      <w:pPr>
        <w:spacing w:after="0"/>
        <w:ind w:left="0"/>
        <w:jc w:val="both"/>
      </w:pPr>
      <w:r>
        <w:rPr>
          <w:rFonts w:ascii="Times New Roman"/>
          <w:b w:val="false"/>
          <w:i w:val="false"/>
          <w:color w:val="000000"/>
          <w:sz w:val="28"/>
        </w:rPr>
        <w:t>
      Профессиональные организации дополнительно имеют другие рабочие органы, определенные уставом.</w:t>
      </w:r>
    </w:p>
    <w:bookmarkEnd w:id="27"/>
    <w:bookmarkStart w:name="z35" w:id="28"/>
    <w:p>
      <w:pPr>
        <w:spacing w:after="0"/>
        <w:ind w:left="0"/>
        <w:jc w:val="both"/>
      </w:pPr>
      <w:r>
        <w:rPr>
          <w:rFonts w:ascii="Times New Roman"/>
          <w:b w:val="false"/>
          <w:i w:val="false"/>
          <w:color w:val="000000"/>
          <w:sz w:val="28"/>
        </w:rPr>
        <w:t>
      Профессиональные организации в течение одного месяца с момента аккредитации представляют в состав Консультативного органа одного представителя, с подтверждением опыта работы не менее семи лет в сфере бухгалтерской и (или) аудиторской деятельности, либо наличие полной квалификации The Association of Chartered Certified Accountants (ACCA), либо Certified Public Accountant (CPA), либо Диплома Diploma in the International Financial Reporting (DipIFR ACCA), либо квалификационного свидетельства о присвоении квалификации "аудитор", либо сертификата профессионального бухгалтера, либо ученой степени в области экономики, финансов, бухгалтерского учета, аудита.";</w:t>
      </w:r>
    </w:p>
    <w:bookmarkEnd w:id="28"/>
    <w:bookmarkStart w:name="z36" w:id="29"/>
    <w:p>
      <w:pPr>
        <w:spacing w:after="0"/>
        <w:ind w:left="0"/>
        <w:jc w:val="both"/>
      </w:pPr>
      <w:r>
        <w:rPr>
          <w:rFonts w:ascii="Times New Roman"/>
          <w:b w:val="false"/>
          <w:i w:val="false"/>
          <w:color w:val="000000"/>
          <w:sz w:val="28"/>
        </w:rPr>
        <w:t>
      дополнить пунктом 9-1 следующего содержания:</w:t>
      </w:r>
    </w:p>
    <w:bookmarkEnd w:id="29"/>
    <w:bookmarkStart w:name="z37" w:id="30"/>
    <w:p>
      <w:pPr>
        <w:spacing w:after="0"/>
        <w:ind w:left="0"/>
        <w:jc w:val="both"/>
      </w:pPr>
      <w:r>
        <w:rPr>
          <w:rFonts w:ascii="Times New Roman"/>
          <w:b w:val="false"/>
          <w:i w:val="false"/>
          <w:color w:val="000000"/>
          <w:sz w:val="28"/>
        </w:rPr>
        <w:t>
      "9-1. Профессиональные организации, организации по сертификации имеют возможность получения информации о порядке и статусе рассмотрения документов на аккредитацию в режиме удаленного доступа посредством "личного кабинета" портала, а также Единого контакт-центра. Контактные телефоны справочных служб размещены на интернет-ресурсе Министерства: www.minfin.gov.kz, Единый контакт-центр: 8-800-080-7777, 1414.";</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39" w:id="31"/>
    <w:p>
      <w:pPr>
        <w:spacing w:after="0"/>
        <w:ind w:left="0"/>
        <w:jc w:val="both"/>
      </w:pPr>
      <w:r>
        <w:rPr>
          <w:rFonts w:ascii="Times New Roman"/>
          <w:b w:val="false"/>
          <w:i w:val="false"/>
          <w:color w:val="000000"/>
          <w:sz w:val="28"/>
        </w:rPr>
        <w:t>
      "11. Профессиональные организации и организации по сертификации в целях дальнейшего осуществления своей деятельности предоставляют в уполномоченный орган свидетельство об аккредитации за три месяца до окончания его срока действия и другие документы в порядке, предусмотренном настоящими Правилами.";</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41" w:id="32"/>
    <w:p>
      <w:pPr>
        <w:spacing w:after="0"/>
        <w:ind w:left="0"/>
        <w:jc w:val="both"/>
      </w:pPr>
      <w:r>
        <w:rPr>
          <w:rFonts w:ascii="Times New Roman"/>
          <w:b w:val="false"/>
          <w:i w:val="false"/>
          <w:color w:val="000000"/>
          <w:sz w:val="28"/>
        </w:rPr>
        <w:t xml:space="preserve">
      "13. Для переоформления свидетельства об аккредитации профессиональной организации или организации по сертификации в случае изменения юридического адреса, а также для выдачи дубликата при утере, порче свидетельства об аккредитации, если ранее выданное свидетельство оформлено в бумажной форме, необходимо заполнить на портале запрос в форме электронного документа, удостоверенного ЭЦП руководителя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2"/>
    <w:bookmarkStart w:name="z42" w:id="33"/>
    <w:p>
      <w:pPr>
        <w:spacing w:after="0"/>
        <w:ind w:left="0"/>
        <w:jc w:val="both"/>
      </w:pPr>
      <w:r>
        <w:rPr>
          <w:rFonts w:ascii="Times New Roman"/>
          <w:b w:val="false"/>
          <w:i w:val="false"/>
          <w:color w:val="000000"/>
          <w:sz w:val="28"/>
        </w:rPr>
        <w:t>
      На портале прием электронного запроса осуществляется в "личном кабинете" профессиональной организации или организации по сертификации.";</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приказом Первого заместителя Премьер-Министра РК – Министра финансов РК от 09.04.2020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06" w:id="34"/>
    <w:p>
      <w:pPr>
        <w:spacing w:after="0"/>
        <w:ind w:left="0"/>
        <w:jc w:val="both"/>
      </w:pPr>
      <w:r>
        <w:rPr>
          <w:rFonts w:ascii="Times New Roman"/>
          <w:b w:val="false"/>
          <w:i w:val="false"/>
          <w:color w:val="000000"/>
          <w:sz w:val="28"/>
        </w:rPr>
        <w:t>
      3. Департаменту методологии бухгалтерского учета, аудита и оценки Министерства финансов Республики Казахстан (Бектурова А.Т.)  в установленном законодательством порядке обеспечить:</w:t>
      </w:r>
    </w:p>
    <w:bookmarkEnd w:id="34"/>
    <w:bookmarkStart w:name="z107" w:id="3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5"/>
    <w:bookmarkStart w:name="z108" w:id="36"/>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36"/>
    <w:bookmarkStart w:name="z109" w:id="3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37"/>
    <w:bookmarkStart w:name="z110" w:id="38"/>
    <w:p>
      <w:pPr>
        <w:spacing w:after="0"/>
        <w:ind w:left="0"/>
        <w:jc w:val="both"/>
      </w:pPr>
      <w:r>
        <w:rPr>
          <w:rFonts w:ascii="Times New Roman"/>
          <w:b w:val="false"/>
          <w:i w:val="false"/>
          <w:color w:val="000000"/>
          <w:sz w:val="28"/>
        </w:rPr>
        <w:t>
      4. Настоящий приказ вводится по истечении двадцати одного календарного дня после дня его первого официального опубликования.</w:t>
      </w:r>
    </w:p>
    <w:bookmarkEnd w:id="3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Первый Заместитель</w:t>
            </w:r>
            <w:r>
              <w:br/>
            </w:r>
            <w:r>
              <w:rPr>
                <w:rFonts w:ascii="Times New Roman"/>
                <w:b w:val="false"/>
                <w:i/>
                <w:color w:val="000000"/>
                <w:sz w:val="20"/>
              </w:rPr>
              <w:t>Премьер-Министра</w:t>
            </w:r>
            <w:r>
              <w:br/>
            </w:r>
            <w:r>
              <w:rPr>
                <w:rFonts w:ascii="Times New Roman"/>
                <w:b w:val="false"/>
                <w:i/>
                <w:color w:val="000000"/>
                <w:sz w:val="20"/>
              </w:rPr>
              <w:t xml:space="preserve">Республики Казахстан-Министр финансов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6 сентября 2019 года № 970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аккредитации</w:t>
            </w:r>
            <w:r>
              <w:br/>
            </w:r>
            <w:r>
              <w:rPr>
                <w:rFonts w:ascii="Times New Roman"/>
                <w:b w:val="false"/>
                <w:i w:val="false"/>
                <w:color w:val="000000"/>
                <w:sz w:val="20"/>
              </w:rPr>
              <w:t>профессиональных организаций,</w:t>
            </w:r>
            <w:r>
              <w:br/>
            </w:r>
            <w:r>
              <w:rPr>
                <w:rFonts w:ascii="Times New Roman"/>
                <w:b w:val="false"/>
                <w:i w:val="false"/>
                <w:color w:val="000000"/>
                <w:sz w:val="20"/>
              </w:rPr>
              <w:t>организаций по сертификации</w:t>
            </w:r>
          </w:p>
        </w:tc>
      </w:tr>
    </w:tbl>
    <w:bookmarkStart w:name="z114" w:id="39"/>
    <w:p>
      <w:pPr>
        <w:spacing w:after="0"/>
        <w:ind w:left="0"/>
        <w:jc w:val="both"/>
      </w:pPr>
      <w:r>
        <w:rPr>
          <w:rFonts w:ascii="Times New Roman"/>
          <w:b w:val="false"/>
          <w:i w:val="false"/>
          <w:color w:val="000000"/>
          <w:sz w:val="28"/>
        </w:rPr>
        <w:t>
      Запрос</w:t>
      </w:r>
    </w:p>
    <w:bookmarkEnd w:id="39"/>
    <w:bookmarkStart w:name="z115" w:id="40"/>
    <w:p>
      <w:pPr>
        <w:spacing w:after="0"/>
        <w:ind w:left="0"/>
        <w:jc w:val="both"/>
      </w:pPr>
      <w:r>
        <w:rPr>
          <w:rFonts w:ascii="Times New Roman"/>
          <w:b w:val="false"/>
          <w:i w:val="false"/>
          <w:color w:val="000000"/>
          <w:sz w:val="28"/>
        </w:rPr>
        <w:t xml:space="preserve">
      Прошу аккредитовать (переоформить, выдать дубликат) </w:t>
      </w:r>
    </w:p>
    <w:bookmarkEnd w:id="40"/>
    <w:bookmarkStart w:name="z116" w:id="41"/>
    <w:p>
      <w:pPr>
        <w:spacing w:after="0"/>
        <w:ind w:left="0"/>
        <w:jc w:val="both"/>
      </w:pPr>
      <w:r>
        <w:rPr>
          <w:rFonts w:ascii="Times New Roman"/>
          <w:b w:val="false"/>
          <w:i w:val="false"/>
          <w:color w:val="000000"/>
          <w:sz w:val="28"/>
        </w:rPr>
        <w:t>
      ___________________________________________________________________</w:t>
      </w:r>
    </w:p>
    <w:bookmarkEnd w:id="41"/>
    <w:bookmarkStart w:name="z117" w:id="42"/>
    <w:p>
      <w:pPr>
        <w:spacing w:after="0"/>
        <w:ind w:left="0"/>
        <w:jc w:val="both"/>
      </w:pPr>
      <w:r>
        <w:rPr>
          <w:rFonts w:ascii="Times New Roman"/>
          <w:b w:val="false"/>
          <w:i w:val="false"/>
          <w:color w:val="000000"/>
          <w:sz w:val="28"/>
        </w:rPr>
        <w:t>
      (полное наименование профессиональной организации, организации по сертификации</w:t>
      </w:r>
      <w:r>
        <w:br/>
      </w:r>
      <w:r>
        <w:rPr>
          <w:rFonts w:ascii="Times New Roman"/>
          <w:b w:val="false"/>
          <w:i w:val="false"/>
          <w:color w:val="000000"/>
          <w:sz w:val="28"/>
        </w:rPr>
        <w:t xml:space="preserve">                   (нужное подчеркнуть), бизнес-идентификационный номер)</w:t>
      </w:r>
    </w:p>
    <w:bookmarkEnd w:id="42"/>
    <w:bookmarkStart w:name="z118" w:id="43"/>
    <w:p>
      <w:pPr>
        <w:spacing w:after="0"/>
        <w:ind w:left="0"/>
        <w:jc w:val="both"/>
      </w:pPr>
      <w:r>
        <w:rPr>
          <w:rFonts w:ascii="Times New Roman"/>
          <w:b w:val="false"/>
          <w:i w:val="false"/>
          <w:color w:val="000000"/>
          <w:sz w:val="28"/>
        </w:rPr>
        <w:t>
      для осуществления деятельности</w:t>
      </w:r>
    </w:p>
    <w:bookmarkEnd w:id="43"/>
    <w:bookmarkStart w:name="z119" w:id="44"/>
    <w:p>
      <w:pPr>
        <w:spacing w:after="0"/>
        <w:ind w:left="0"/>
        <w:jc w:val="both"/>
      </w:pPr>
      <w:r>
        <w:rPr>
          <w:rFonts w:ascii="Times New Roman"/>
          <w:b w:val="false"/>
          <w:i w:val="false"/>
          <w:color w:val="000000"/>
          <w:sz w:val="28"/>
        </w:rPr>
        <w:t>
      ___________________________________________________________________</w:t>
      </w:r>
    </w:p>
    <w:bookmarkEnd w:id="44"/>
    <w:bookmarkStart w:name="z120" w:id="45"/>
    <w:p>
      <w:pPr>
        <w:spacing w:after="0"/>
        <w:ind w:left="0"/>
        <w:jc w:val="both"/>
      </w:pPr>
      <w:r>
        <w:rPr>
          <w:rFonts w:ascii="Times New Roman"/>
          <w:b w:val="false"/>
          <w:i w:val="false"/>
          <w:color w:val="000000"/>
          <w:sz w:val="28"/>
        </w:rPr>
        <w:t>
      ___________________________________________________________________</w:t>
      </w:r>
    </w:p>
    <w:bookmarkEnd w:id="45"/>
    <w:bookmarkStart w:name="z121" w:id="46"/>
    <w:p>
      <w:pPr>
        <w:spacing w:after="0"/>
        <w:ind w:left="0"/>
        <w:jc w:val="both"/>
      </w:pPr>
      <w:r>
        <w:rPr>
          <w:rFonts w:ascii="Times New Roman"/>
          <w:b w:val="false"/>
          <w:i w:val="false"/>
          <w:color w:val="000000"/>
          <w:sz w:val="28"/>
        </w:rPr>
        <w:t>
      Местонахождение:</w:t>
      </w:r>
    </w:p>
    <w:bookmarkEnd w:id="46"/>
    <w:bookmarkStart w:name="z122" w:id="47"/>
    <w:p>
      <w:pPr>
        <w:spacing w:after="0"/>
        <w:ind w:left="0"/>
        <w:jc w:val="both"/>
      </w:pPr>
      <w:r>
        <w:rPr>
          <w:rFonts w:ascii="Times New Roman"/>
          <w:b w:val="false"/>
          <w:i w:val="false"/>
          <w:color w:val="000000"/>
          <w:sz w:val="28"/>
        </w:rPr>
        <w:t>
      ___________________________________________________________________</w:t>
      </w:r>
    </w:p>
    <w:bookmarkEnd w:id="47"/>
    <w:bookmarkStart w:name="z123" w:id="48"/>
    <w:p>
      <w:pPr>
        <w:spacing w:after="0"/>
        <w:ind w:left="0"/>
        <w:jc w:val="both"/>
      </w:pPr>
      <w:r>
        <w:rPr>
          <w:rFonts w:ascii="Times New Roman"/>
          <w:b w:val="false"/>
          <w:i w:val="false"/>
          <w:color w:val="000000"/>
          <w:sz w:val="28"/>
        </w:rPr>
        <w:t>
      ___________________________________________________________________</w:t>
      </w:r>
    </w:p>
    <w:bookmarkEnd w:id="48"/>
    <w:bookmarkStart w:name="z124" w:id="49"/>
    <w:p>
      <w:pPr>
        <w:spacing w:after="0"/>
        <w:ind w:left="0"/>
        <w:jc w:val="both"/>
      </w:pPr>
      <w:r>
        <w:rPr>
          <w:rFonts w:ascii="Times New Roman"/>
          <w:b w:val="false"/>
          <w:i w:val="false"/>
          <w:color w:val="000000"/>
          <w:sz w:val="28"/>
        </w:rPr>
        <w:t>
      ___________________________________________________________________</w:t>
      </w:r>
    </w:p>
    <w:bookmarkEnd w:id="49"/>
    <w:bookmarkStart w:name="z125" w:id="50"/>
    <w:p>
      <w:pPr>
        <w:spacing w:after="0"/>
        <w:ind w:left="0"/>
        <w:jc w:val="both"/>
      </w:pPr>
      <w:r>
        <w:rPr>
          <w:rFonts w:ascii="Times New Roman"/>
          <w:b w:val="false"/>
          <w:i w:val="false"/>
          <w:color w:val="000000"/>
          <w:sz w:val="28"/>
        </w:rPr>
        <w:t>
      ___________________________________________________________________</w:t>
      </w:r>
    </w:p>
    <w:bookmarkEnd w:id="50"/>
    <w:bookmarkStart w:name="z126" w:id="51"/>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51"/>
    <w:bookmarkStart w:name="z127" w:id="52"/>
    <w:p>
      <w:pPr>
        <w:spacing w:after="0"/>
        <w:ind w:left="0"/>
        <w:jc w:val="both"/>
      </w:pPr>
      <w:r>
        <w:rPr>
          <w:rFonts w:ascii="Times New Roman"/>
          <w:b w:val="false"/>
          <w:i w:val="false"/>
          <w:color w:val="000000"/>
          <w:sz w:val="28"/>
        </w:rPr>
        <w:t>
      Вся указанная информация, а также прилагаемые документы соответствуют действительности и являются действительными</w:t>
      </w:r>
    </w:p>
    <w:bookmarkEnd w:id="52"/>
    <w:bookmarkStart w:name="z128" w:id="53"/>
    <w:p>
      <w:pPr>
        <w:spacing w:after="0"/>
        <w:ind w:left="0"/>
        <w:jc w:val="both"/>
      </w:pPr>
      <w:r>
        <w:rPr>
          <w:rFonts w:ascii="Times New Roman"/>
          <w:b w:val="false"/>
          <w:i w:val="false"/>
          <w:color w:val="000000"/>
          <w:sz w:val="28"/>
        </w:rPr>
        <w:t>
      "___" ___________ 20__ года</w:t>
      </w:r>
    </w:p>
    <w:bookmarkEnd w:id="53"/>
    <w:bookmarkStart w:name="z129" w:id="54"/>
    <w:p>
      <w:pPr>
        <w:spacing w:after="0"/>
        <w:ind w:left="0"/>
        <w:jc w:val="both"/>
      </w:pPr>
      <w:r>
        <w:rPr>
          <w:rFonts w:ascii="Times New Roman"/>
          <w:b w:val="false"/>
          <w:i w:val="false"/>
          <w:color w:val="000000"/>
          <w:sz w:val="28"/>
        </w:rPr>
        <w:t xml:space="preserve">
      Руководитель  профессиональной организации, </w:t>
      </w:r>
      <w:r>
        <w:br/>
      </w:r>
      <w:r>
        <w:rPr>
          <w:rFonts w:ascii="Times New Roman"/>
          <w:b w:val="false"/>
          <w:i w:val="false"/>
          <w:color w:val="000000"/>
          <w:sz w:val="28"/>
        </w:rPr>
        <w:t>организации по сертификации ___________________________________________________</w:t>
      </w:r>
      <w:r>
        <w:br/>
      </w:r>
      <w:r>
        <w:rPr>
          <w:rFonts w:ascii="Times New Roman"/>
          <w:b w:val="false"/>
          <w:i w:val="false"/>
          <w:color w:val="000000"/>
          <w:sz w:val="28"/>
        </w:rPr>
        <w:t xml:space="preserve">                   (нужное подчеркнуть) (фамилия, имя, отчество (при его наличии))</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6 сентября 2019 года № 970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аккредитации</w:t>
            </w:r>
            <w:r>
              <w:br/>
            </w:r>
            <w:r>
              <w:rPr>
                <w:rFonts w:ascii="Times New Roman"/>
                <w:b w:val="false"/>
                <w:i w:val="false"/>
                <w:color w:val="000000"/>
                <w:sz w:val="20"/>
              </w:rPr>
              <w:t>профессиональных организаций,</w:t>
            </w:r>
            <w:r>
              <w:br/>
            </w:r>
            <w:r>
              <w:rPr>
                <w:rFonts w:ascii="Times New Roman"/>
                <w:b w:val="false"/>
                <w:i w:val="false"/>
                <w:color w:val="000000"/>
                <w:sz w:val="20"/>
              </w:rPr>
              <w:t>организаций по сертификации</w:t>
            </w:r>
          </w:p>
        </w:tc>
      </w:tr>
    </w:tbl>
    <w:bookmarkStart w:name="z132" w:id="55"/>
    <w:p>
      <w:pPr>
        <w:spacing w:after="0"/>
        <w:ind w:left="0"/>
        <w:jc w:val="left"/>
      </w:pPr>
      <w:r>
        <w:rPr>
          <w:rFonts w:ascii="Times New Roman"/>
          <w:b/>
          <w:i w:val="false"/>
          <w:color w:val="000000"/>
        </w:rPr>
        <w:t xml:space="preserve"> Требования к содержанию материалов для аккредитации организации по сертификации</w:t>
      </w:r>
    </w:p>
    <w:bookmarkEnd w:id="55"/>
    <w:bookmarkStart w:name="z133" w:id="56"/>
    <w:p>
      <w:pPr>
        <w:spacing w:after="0"/>
        <w:ind w:left="0"/>
        <w:jc w:val="both"/>
      </w:pPr>
      <w:r>
        <w:rPr>
          <w:rFonts w:ascii="Times New Roman"/>
          <w:b w:val="false"/>
          <w:i w:val="false"/>
          <w:color w:val="000000"/>
          <w:sz w:val="28"/>
        </w:rPr>
        <w:t>
      1. Настоящие требования устанавливаются к материалам, представляемым уполномоченному органу для проведения аккредитации организации по сертификации.</w:t>
      </w:r>
    </w:p>
    <w:bookmarkEnd w:id="56"/>
    <w:bookmarkStart w:name="z134" w:id="57"/>
    <w:p>
      <w:pPr>
        <w:spacing w:after="0"/>
        <w:ind w:left="0"/>
        <w:jc w:val="both"/>
      </w:pPr>
      <w:r>
        <w:rPr>
          <w:rFonts w:ascii="Times New Roman"/>
          <w:b w:val="false"/>
          <w:i w:val="false"/>
          <w:color w:val="000000"/>
          <w:sz w:val="28"/>
        </w:rPr>
        <w:t>
      2. Материалы для аккредитации по дисциплинам "Бухгалтерский учет в соответствии с международными стандартами финансовой отчетности", "Налоги и налогообложение" и "Гражданское право" состоят из:</w:t>
      </w:r>
    </w:p>
    <w:bookmarkEnd w:id="57"/>
    <w:bookmarkStart w:name="z135" w:id="58"/>
    <w:p>
      <w:pPr>
        <w:spacing w:after="0"/>
        <w:ind w:left="0"/>
        <w:jc w:val="both"/>
      </w:pPr>
      <w:r>
        <w:rPr>
          <w:rFonts w:ascii="Times New Roman"/>
          <w:b w:val="false"/>
          <w:i w:val="false"/>
          <w:color w:val="000000"/>
          <w:sz w:val="28"/>
        </w:rPr>
        <w:t>
      1) экзаменационного модуля;</w:t>
      </w:r>
    </w:p>
    <w:bookmarkEnd w:id="58"/>
    <w:bookmarkStart w:name="z136" w:id="59"/>
    <w:p>
      <w:pPr>
        <w:spacing w:after="0"/>
        <w:ind w:left="0"/>
        <w:jc w:val="both"/>
      </w:pPr>
      <w:r>
        <w:rPr>
          <w:rFonts w:ascii="Times New Roman"/>
          <w:b w:val="false"/>
          <w:i w:val="false"/>
          <w:color w:val="000000"/>
          <w:sz w:val="28"/>
        </w:rPr>
        <w:t>
      2) порядка оценки результатов экзаменов.</w:t>
      </w:r>
    </w:p>
    <w:bookmarkEnd w:id="59"/>
    <w:bookmarkStart w:name="z137" w:id="60"/>
    <w:p>
      <w:pPr>
        <w:spacing w:after="0"/>
        <w:ind w:left="0"/>
        <w:jc w:val="both"/>
      </w:pPr>
      <w:r>
        <w:rPr>
          <w:rFonts w:ascii="Times New Roman"/>
          <w:b w:val="false"/>
          <w:i w:val="false"/>
          <w:color w:val="000000"/>
          <w:sz w:val="28"/>
        </w:rPr>
        <w:t>
      3. Содержание материалов для аккредитации по дисциплинам "Бухгалтерский учет в соответствии с международными стандартами финансовой отчетности", "Налоги и налогообложение" и "Гражданское право" должно соответствовать следующим:</w:t>
      </w:r>
    </w:p>
    <w:bookmarkEnd w:id="60"/>
    <w:bookmarkStart w:name="z138" w:id="61"/>
    <w:p>
      <w:pPr>
        <w:spacing w:after="0"/>
        <w:ind w:left="0"/>
        <w:jc w:val="both"/>
      </w:pPr>
      <w:r>
        <w:rPr>
          <w:rFonts w:ascii="Times New Roman"/>
          <w:b w:val="false"/>
          <w:i w:val="false"/>
          <w:color w:val="000000"/>
          <w:sz w:val="28"/>
        </w:rPr>
        <w:t>
      1) международным стандартам финансовой отчетности (далее - МСФО);</w:t>
      </w:r>
    </w:p>
    <w:bookmarkEnd w:id="61"/>
    <w:bookmarkStart w:name="z139" w:id="62"/>
    <w:p>
      <w:pPr>
        <w:spacing w:after="0"/>
        <w:ind w:left="0"/>
        <w:jc w:val="both"/>
      </w:pPr>
      <w:r>
        <w:rPr>
          <w:rFonts w:ascii="Times New Roman"/>
          <w:b w:val="false"/>
          <w:i w:val="false"/>
          <w:color w:val="000000"/>
          <w:sz w:val="28"/>
        </w:rPr>
        <w:t>
      2) перечню тем по дисциплине "Налоги и налогообложение";</w:t>
      </w:r>
    </w:p>
    <w:bookmarkEnd w:id="62"/>
    <w:bookmarkStart w:name="z140" w:id="63"/>
    <w:p>
      <w:pPr>
        <w:spacing w:after="0"/>
        <w:ind w:left="0"/>
        <w:jc w:val="both"/>
      </w:pPr>
      <w:r>
        <w:rPr>
          <w:rFonts w:ascii="Times New Roman"/>
          <w:b w:val="false"/>
          <w:i w:val="false"/>
          <w:color w:val="000000"/>
          <w:sz w:val="28"/>
        </w:rPr>
        <w:t>
      3) перечню тем по дисциплине "Гражданское право".</w:t>
      </w:r>
    </w:p>
    <w:bookmarkEnd w:id="63"/>
    <w:bookmarkStart w:name="z141" w:id="64"/>
    <w:p>
      <w:pPr>
        <w:spacing w:after="0"/>
        <w:ind w:left="0"/>
        <w:jc w:val="both"/>
      </w:pPr>
      <w:r>
        <w:rPr>
          <w:rFonts w:ascii="Times New Roman"/>
          <w:b w:val="false"/>
          <w:i w:val="false"/>
          <w:color w:val="000000"/>
          <w:sz w:val="28"/>
        </w:rPr>
        <w:t>
      4. Материалы для аккредитации по указанным дисциплинам соответствуют законодательству Республики Казахстан на дату их представления, с отсутствием заимствования (плагиата), по дисциплине "Бухгалтерский учет в соответствии с международными стандартами финансовой отчетности" также соответствуют МСФО с учетом действующих изменений и официального перевода на государственный и (или) русский языки.</w:t>
      </w:r>
    </w:p>
    <w:bookmarkEnd w:id="64"/>
    <w:bookmarkStart w:name="z142" w:id="65"/>
    <w:p>
      <w:pPr>
        <w:spacing w:after="0"/>
        <w:ind w:left="0"/>
        <w:jc w:val="both"/>
      </w:pPr>
      <w:r>
        <w:rPr>
          <w:rFonts w:ascii="Times New Roman"/>
          <w:b w:val="false"/>
          <w:i w:val="false"/>
          <w:color w:val="000000"/>
          <w:sz w:val="28"/>
        </w:rPr>
        <w:t>
      5. Экзаменационный модуль по отдельным дисциплинам содержит:</w:t>
      </w:r>
    </w:p>
    <w:bookmarkEnd w:id="65"/>
    <w:bookmarkStart w:name="z143" w:id="66"/>
    <w:p>
      <w:pPr>
        <w:spacing w:after="0"/>
        <w:ind w:left="0"/>
        <w:jc w:val="both"/>
      </w:pPr>
      <w:r>
        <w:rPr>
          <w:rFonts w:ascii="Times New Roman"/>
          <w:b w:val="false"/>
          <w:i w:val="false"/>
          <w:color w:val="000000"/>
          <w:sz w:val="28"/>
        </w:rPr>
        <w:t>
      1) по дисциплине "Бухгалтерский учет в соответствии с международными стандартами финансовой отчетности" – не менее двухсот тестовых вопросов с ответами и ста задач с решениями, не менее одной задачи по каждому МСФО. При этом проверка знаний по данной дисциплине проводится путем письменного экзамена, который состоит из пяти вопросов, включающих расчетные и дискуссионные части. Вопрос по подготовке консолидированного бухгалтерского баланса либо консолидированного отчета о прибылях и убытках является обязательным;</w:t>
      </w:r>
    </w:p>
    <w:bookmarkEnd w:id="66"/>
    <w:bookmarkStart w:name="z144" w:id="67"/>
    <w:p>
      <w:pPr>
        <w:spacing w:after="0"/>
        <w:ind w:left="0"/>
        <w:jc w:val="both"/>
      </w:pPr>
      <w:r>
        <w:rPr>
          <w:rFonts w:ascii="Times New Roman"/>
          <w:b w:val="false"/>
          <w:i w:val="false"/>
          <w:color w:val="000000"/>
          <w:sz w:val="28"/>
        </w:rPr>
        <w:t>
      2) по дисциплине "Налоги и налогообложение" - не менее трехсот тестовых вопросов с ответами и не менее семидесяти задач с решениями согласно перечню тем по дисциплине "Налоги и налогообложение";</w:t>
      </w:r>
    </w:p>
    <w:bookmarkEnd w:id="67"/>
    <w:bookmarkStart w:name="z145" w:id="68"/>
    <w:p>
      <w:pPr>
        <w:spacing w:after="0"/>
        <w:ind w:left="0"/>
        <w:jc w:val="both"/>
      </w:pPr>
      <w:r>
        <w:rPr>
          <w:rFonts w:ascii="Times New Roman"/>
          <w:b w:val="false"/>
          <w:i w:val="false"/>
          <w:color w:val="000000"/>
          <w:sz w:val="28"/>
        </w:rPr>
        <w:t>
      3) по дисциплине "Гражданское право" - не менее двухсот сорока тестовых вопросов с ответами и семидесяти задач с решениями, согласно перечню тем по дисциплине "Гражданское право".</w:t>
      </w:r>
    </w:p>
    <w:bookmarkEnd w:id="68"/>
    <w:bookmarkStart w:name="z146" w:id="69"/>
    <w:p>
      <w:pPr>
        <w:spacing w:after="0"/>
        <w:ind w:left="0"/>
        <w:jc w:val="both"/>
      </w:pPr>
      <w:r>
        <w:rPr>
          <w:rFonts w:ascii="Times New Roman"/>
          <w:b w:val="false"/>
          <w:i w:val="false"/>
          <w:color w:val="000000"/>
          <w:sz w:val="28"/>
        </w:rPr>
        <w:t>
      6. Тестовые вопросы по указанным дисциплинам охватывают все МСФО, а также все темы в перечнях к настоящим требованиям соответственно. При этом по дисциплине "Бухгалтерский учет в соответствии с международными стандартами финансовой отчетности" составляется не менее шести вопросов по каждому МСФО, по дисциплинам "Налоги и налогообложение" и "Гражданское право" - не менее четырнадцати вопросов по каждой теме.</w:t>
      </w:r>
    </w:p>
    <w:bookmarkEnd w:id="69"/>
    <w:bookmarkStart w:name="z147" w:id="70"/>
    <w:p>
      <w:pPr>
        <w:spacing w:after="0"/>
        <w:ind w:left="0"/>
        <w:jc w:val="both"/>
      </w:pPr>
      <w:r>
        <w:rPr>
          <w:rFonts w:ascii="Times New Roman"/>
          <w:b w:val="false"/>
          <w:i w:val="false"/>
          <w:color w:val="000000"/>
          <w:sz w:val="28"/>
        </w:rPr>
        <w:t>
      Ответы тестов составляются так, чтобы только один ответ был единственно правильным. Не допускается в тестовых вопросах конструкции теста по типу "Укажите наиболее точное определение" и в ответах к тесту конструкции по типу "Все ответы верны".</w:t>
      </w:r>
    </w:p>
    <w:bookmarkEnd w:id="70"/>
    <w:bookmarkStart w:name="z148" w:id="71"/>
    <w:p>
      <w:pPr>
        <w:spacing w:after="0"/>
        <w:ind w:left="0"/>
        <w:jc w:val="both"/>
      </w:pPr>
      <w:r>
        <w:rPr>
          <w:rFonts w:ascii="Times New Roman"/>
          <w:b w:val="false"/>
          <w:i w:val="false"/>
          <w:color w:val="000000"/>
          <w:sz w:val="28"/>
        </w:rPr>
        <w:t>
      Допускается в тестах излагать ситуационные задачи с требованием указать правильный ответ.</w:t>
      </w:r>
    </w:p>
    <w:bookmarkEnd w:id="71"/>
    <w:bookmarkStart w:name="z149" w:id="72"/>
    <w:p>
      <w:pPr>
        <w:spacing w:after="0"/>
        <w:ind w:left="0"/>
        <w:jc w:val="both"/>
      </w:pPr>
      <w:r>
        <w:rPr>
          <w:rFonts w:ascii="Times New Roman"/>
          <w:b w:val="false"/>
          <w:i w:val="false"/>
          <w:color w:val="000000"/>
          <w:sz w:val="28"/>
        </w:rPr>
        <w:t>
      7. Порядок оценки результатов экзаменов содержит:</w:t>
      </w:r>
    </w:p>
    <w:bookmarkEnd w:id="72"/>
    <w:bookmarkStart w:name="z150" w:id="73"/>
    <w:p>
      <w:pPr>
        <w:spacing w:after="0"/>
        <w:ind w:left="0"/>
        <w:jc w:val="both"/>
      </w:pPr>
      <w:r>
        <w:rPr>
          <w:rFonts w:ascii="Times New Roman"/>
          <w:b w:val="false"/>
          <w:i w:val="false"/>
          <w:color w:val="000000"/>
          <w:sz w:val="28"/>
        </w:rPr>
        <w:t>
      1) правила формирования экзаменационных билетов;</w:t>
      </w:r>
    </w:p>
    <w:bookmarkEnd w:id="73"/>
    <w:bookmarkStart w:name="z151" w:id="74"/>
    <w:p>
      <w:pPr>
        <w:spacing w:after="0"/>
        <w:ind w:left="0"/>
        <w:jc w:val="both"/>
      </w:pPr>
      <w:r>
        <w:rPr>
          <w:rFonts w:ascii="Times New Roman"/>
          <w:b w:val="false"/>
          <w:i w:val="false"/>
          <w:color w:val="000000"/>
          <w:sz w:val="28"/>
        </w:rPr>
        <w:t>
      2) правила оценки результатов экзамена;</w:t>
      </w:r>
    </w:p>
    <w:bookmarkEnd w:id="74"/>
    <w:bookmarkStart w:name="z152" w:id="75"/>
    <w:p>
      <w:pPr>
        <w:spacing w:after="0"/>
        <w:ind w:left="0"/>
        <w:jc w:val="both"/>
      </w:pPr>
      <w:r>
        <w:rPr>
          <w:rFonts w:ascii="Times New Roman"/>
          <w:b w:val="false"/>
          <w:i w:val="false"/>
          <w:color w:val="000000"/>
          <w:sz w:val="28"/>
        </w:rPr>
        <w:t>
      3) правила кодирования/раскодирования экзаменационных работ.</w:t>
      </w:r>
    </w:p>
    <w:bookmarkEnd w:id="75"/>
    <w:bookmarkStart w:name="z153" w:id="76"/>
    <w:p>
      <w:pPr>
        <w:spacing w:after="0"/>
        <w:ind w:left="0"/>
        <w:jc w:val="both"/>
      </w:pPr>
      <w:r>
        <w:rPr>
          <w:rFonts w:ascii="Times New Roman"/>
          <w:b w:val="false"/>
          <w:i w:val="false"/>
          <w:color w:val="000000"/>
          <w:sz w:val="28"/>
        </w:rPr>
        <w:t>
      Экзаменационный билет содержит:</w:t>
      </w:r>
    </w:p>
    <w:bookmarkEnd w:id="76"/>
    <w:bookmarkStart w:name="z154" w:id="77"/>
    <w:p>
      <w:pPr>
        <w:spacing w:after="0"/>
        <w:ind w:left="0"/>
        <w:jc w:val="both"/>
      </w:pPr>
      <w:r>
        <w:rPr>
          <w:rFonts w:ascii="Times New Roman"/>
          <w:b w:val="false"/>
          <w:i w:val="false"/>
          <w:color w:val="000000"/>
          <w:sz w:val="28"/>
        </w:rPr>
        <w:t>
      1) тестовые вопросы (не менее тридцати);</w:t>
      </w:r>
    </w:p>
    <w:bookmarkEnd w:id="77"/>
    <w:bookmarkStart w:name="z155" w:id="78"/>
    <w:p>
      <w:pPr>
        <w:spacing w:after="0"/>
        <w:ind w:left="0"/>
        <w:jc w:val="both"/>
      </w:pPr>
      <w:r>
        <w:rPr>
          <w:rFonts w:ascii="Times New Roman"/>
          <w:b w:val="false"/>
          <w:i w:val="false"/>
          <w:color w:val="000000"/>
          <w:sz w:val="28"/>
        </w:rPr>
        <w:t>
      2) обязательную задачу (не менее одной);</w:t>
      </w:r>
    </w:p>
    <w:bookmarkEnd w:id="78"/>
    <w:bookmarkStart w:name="z156" w:id="79"/>
    <w:p>
      <w:pPr>
        <w:spacing w:after="0"/>
        <w:ind w:left="0"/>
        <w:jc w:val="both"/>
      </w:pPr>
      <w:r>
        <w:rPr>
          <w:rFonts w:ascii="Times New Roman"/>
          <w:b w:val="false"/>
          <w:i w:val="false"/>
          <w:color w:val="000000"/>
          <w:sz w:val="28"/>
        </w:rPr>
        <w:t>
      3) дополнительную задачу (не менее одной).</w:t>
      </w:r>
    </w:p>
    <w:bookmarkEnd w:id="79"/>
    <w:bookmarkStart w:name="z157" w:id="80"/>
    <w:p>
      <w:pPr>
        <w:spacing w:after="0"/>
        <w:ind w:left="0"/>
        <w:jc w:val="both"/>
      </w:pPr>
      <w:r>
        <w:rPr>
          <w:rFonts w:ascii="Times New Roman"/>
          <w:b w:val="false"/>
          <w:i w:val="false"/>
          <w:color w:val="000000"/>
          <w:sz w:val="28"/>
        </w:rPr>
        <w:t>
      Правила оценки результатов экзамена содержат размеры баллов, присваиваемых за верные ответы тестов, за решение задач, а также общий суммарный балл для сдачи экзамена ("проходной" балл), который составляет не менее пятидесяти процентов от общего балла. При этом в правилах оценки следует указать, что отсутствие решения обязательной задачи (при наличии нескольких обязательных задач - указать какой именно) является неудовлетворительным результатом сдачи экзамена независимо от результатов по другим заданиям.</w:t>
      </w:r>
    </w:p>
    <w:bookmarkEnd w:id="80"/>
    <w:bookmarkStart w:name="z158" w:id="81"/>
    <w:p>
      <w:pPr>
        <w:spacing w:after="0"/>
        <w:ind w:left="0"/>
        <w:jc w:val="both"/>
      </w:pPr>
      <w:r>
        <w:rPr>
          <w:rFonts w:ascii="Times New Roman"/>
          <w:b w:val="false"/>
          <w:i w:val="false"/>
          <w:color w:val="000000"/>
          <w:sz w:val="28"/>
        </w:rPr>
        <w:t>
      8. Обязательная задача состоит из содержания задачи и задания для их решения.</w:t>
      </w:r>
    </w:p>
    <w:bookmarkEnd w:id="81"/>
    <w:bookmarkStart w:name="z159" w:id="82"/>
    <w:p>
      <w:pPr>
        <w:spacing w:after="0"/>
        <w:ind w:left="0"/>
        <w:jc w:val="both"/>
      </w:pPr>
      <w:r>
        <w:rPr>
          <w:rFonts w:ascii="Times New Roman"/>
          <w:b w:val="false"/>
          <w:i w:val="false"/>
          <w:color w:val="000000"/>
          <w:sz w:val="28"/>
        </w:rPr>
        <w:t>
      В содержании задач указывается, за какой период и в каких единицах измерения представляется информация и по какой конкретной ситуации поставлена задача.</w:t>
      </w:r>
    </w:p>
    <w:bookmarkEnd w:id="82"/>
    <w:bookmarkStart w:name="z160" w:id="83"/>
    <w:p>
      <w:pPr>
        <w:spacing w:after="0"/>
        <w:ind w:left="0"/>
        <w:jc w:val="both"/>
      </w:pPr>
      <w:r>
        <w:rPr>
          <w:rFonts w:ascii="Times New Roman"/>
          <w:b w:val="false"/>
          <w:i w:val="false"/>
          <w:color w:val="000000"/>
          <w:sz w:val="28"/>
        </w:rPr>
        <w:t>
      Обязательная задача состоит из не менее 8-10 заданий, при этом они одновременно включают:</w:t>
      </w:r>
    </w:p>
    <w:bookmarkEnd w:id="83"/>
    <w:bookmarkStart w:name="z161" w:id="84"/>
    <w:p>
      <w:pPr>
        <w:spacing w:after="0"/>
        <w:ind w:left="0"/>
        <w:jc w:val="both"/>
      </w:pPr>
      <w:r>
        <w:rPr>
          <w:rFonts w:ascii="Times New Roman"/>
          <w:b w:val="false"/>
          <w:i w:val="false"/>
          <w:color w:val="000000"/>
          <w:sz w:val="28"/>
        </w:rPr>
        <w:t>
      1) по дисциплине "Бухгалтерский учет в соответствии с международными стандартами финансовой отчетности" - задание по составлению консолидированного бухгалтерского баланса либо консолидированного отчета о прибылях и убытках, которое включает не менее четырех задач с арифметическим их решением по разным МСФО;</w:t>
      </w:r>
    </w:p>
    <w:bookmarkEnd w:id="84"/>
    <w:bookmarkStart w:name="z162" w:id="85"/>
    <w:p>
      <w:pPr>
        <w:spacing w:after="0"/>
        <w:ind w:left="0"/>
        <w:jc w:val="both"/>
      </w:pPr>
      <w:r>
        <w:rPr>
          <w:rFonts w:ascii="Times New Roman"/>
          <w:b w:val="false"/>
          <w:i w:val="false"/>
          <w:color w:val="000000"/>
          <w:sz w:val="28"/>
        </w:rPr>
        <w:t>
      2) по дисциплине "Налоги и налогообложение" - задания по исчислению налогов и других обязательных платежей в бюджет (не менее двух видов) или сквозную задачу по одному виду налога или другого обязательного платежа в бюджет и задания ответить на вопросы по темам 1-5 и 20-21 согласно перечню тем по дисциплине "Налоги и налогообложение";</w:t>
      </w:r>
    </w:p>
    <w:bookmarkEnd w:id="85"/>
    <w:bookmarkStart w:name="z163" w:id="86"/>
    <w:p>
      <w:pPr>
        <w:spacing w:after="0"/>
        <w:ind w:left="0"/>
        <w:jc w:val="both"/>
      </w:pPr>
      <w:r>
        <w:rPr>
          <w:rFonts w:ascii="Times New Roman"/>
          <w:b w:val="false"/>
          <w:i w:val="false"/>
          <w:color w:val="000000"/>
          <w:sz w:val="28"/>
        </w:rPr>
        <w:t>
      3) по дисциплине "Гражданское право" - задания по не менее десяти темам согласно перечню тем по дисциплине "Гражданское право".</w:t>
      </w:r>
    </w:p>
    <w:bookmarkEnd w:id="86"/>
    <w:bookmarkStart w:name="z164" w:id="87"/>
    <w:p>
      <w:pPr>
        <w:spacing w:after="0"/>
        <w:ind w:left="0"/>
        <w:jc w:val="both"/>
      </w:pPr>
      <w:r>
        <w:rPr>
          <w:rFonts w:ascii="Times New Roman"/>
          <w:b w:val="false"/>
          <w:i w:val="false"/>
          <w:color w:val="000000"/>
          <w:sz w:val="28"/>
        </w:rPr>
        <w:t>
      В случае увеличения количества обязательных задач количество заданий пропорционально уменьшается.</w:t>
      </w:r>
    </w:p>
    <w:bookmarkEnd w:id="87"/>
    <w:bookmarkStart w:name="z165" w:id="88"/>
    <w:p>
      <w:pPr>
        <w:spacing w:after="0"/>
        <w:ind w:left="0"/>
        <w:jc w:val="both"/>
      </w:pPr>
      <w:r>
        <w:rPr>
          <w:rFonts w:ascii="Times New Roman"/>
          <w:b w:val="false"/>
          <w:i w:val="false"/>
          <w:color w:val="000000"/>
          <w:sz w:val="28"/>
        </w:rPr>
        <w:t>
      9. Материалы для аккредитации не содержат ошибок, содержание изложено логически последовательно.</w:t>
      </w:r>
    </w:p>
    <w:bookmarkEnd w:id="88"/>
    <w:bookmarkStart w:name="z166" w:id="89"/>
    <w:p>
      <w:pPr>
        <w:spacing w:after="0"/>
        <w:ind w:left="0"/>
        <w:jc w:val="both"/>
      </w:pPr>
      <w:r>
        <w:rPr>
          <w:rFonts w:ascii="Times New Roman"/>
          <w:b w:val="false"/>
          <w:i w:val="false"/>
          <w:color w:val="000000"/>
          <w:sz w:val="28"/>
        </w:rPr>
        <w:t>
      10. Условия при составлении материалов для аккредитации: объем не менее 200 страниц, шрифт Times New Roman, размер шрифта - не менее 12 пт.</w:t>
      </w:r>
    </w:p>
    <w:bookmarkEnd w:id="89"/>
    <w:bookmarkStart w:name="z167" w:id="90"/>
    <w:p>
      <w:pPr>
        <w:spacing w:after="0"/>
        <w:ind w:left="0"/>
        <w:jc w:val="both"/>
      </w:pPr>
      <w:r>
        <w:rPr>
          <w:rFonts w:ascii="Times New Roman"/>
          <w:b w:val="false"/>
          <w:i w:val="false"/>
          <w:color w:val="000000"/>
          <w:sz w:val="28"/>
        </w:rPr>
        <w:t>
      11. Материалы для аккредитации обновляются и представляются уполномоченному органу в течение девяноста календарных дней в случае изменения:</w:t>
      </w:r>
    </w:p>
    <w:bookmarkEnd w:id="90"/>
    <w:bookmarkStart w:name="z168" w:id="91"/>
    <w:p>
      <w:pPr>
        <w:spacing w:after="0"/>
        <w:ind w:left="0"/>
        <w:jc w:val="both"/>
      </w:pPr>
      <w:r>
        <w:rPr>
          <w:rFonts w:ascii="Times New Roman"/>
          <w:b w:val="false"/>
          <w:i w:val="false"/>
          <w:color w:val="000000"/>
          <w:sz w:val="28"/>
        </w:rPr>
        <w:t>
      1) МСФО;</w:t>
      </w:r>
    </w:p>
    <w:bookmarkEnd w:id="91"/>
    <w:bookmarkStart w:name="z169" w:id="92"/>
    <w:p>
      <w:pPr>
        <w:spacing w:after="0"/>
        <w:ind w:left="0"/>
        <w:jc w:val="both"/>
      </w:pPr>
      <w:r>
        <w:rPr>
          <w:rFonts w:ascii="Times New Roman"/>
          <w:b w:val="false"/>
          <w:i w:val="false"/>
          <w:color w:val="000000"/>
          <w:sz w:val="28"/>
        </w:rPr>
        <w:t>
      2) законодательства Республики Казахстан со дня введения в действие.</w:t>
      </w:r>
    </w:p>
    <w:bookmarkEnd w:id="92"/>
    <w:bookmarkStart w:name="z170" w:id="93"/>
    <w:p>
      <w:pPr>
        <w:spacing w:after="0"/>
        <w:ind w:left="0"/>
        <w:jc w:val="both"/>
      </w:pPr>
      <w:r>
        <w:rPr>
          <w:rFonts w:ascii="Times New Roman"/>
          <w:b w:val="false"/>
          <w:i w:val="false"/>
          <w:color w:val="000000"/>
          <w:sz w:val="28"/>
        </w:rPr>
        <w:t>
      Перечень тем по дисциплине "Налоги и налогообложение"</w:t>
      </w:r>
    </w:p>
    <w:bookmarkEnd w:id="93"/>
    <w:bookmarkStart w:name="z171" w:id="94"/>
    <w:p>
      <w:pPr>
        <w:spacing w:after="0"/>
        <w:ind w:left="0"/>
        <w:jc w:val="both"/>
      </w:pPr>
      <w:r>
        <w:rPr>
          <w:rFonts w:ascii="Times New Roman"/>
          <w:b w:val="false"/>
          <w:i w:val="false"/>
          <w:color w:val="000000"/>
          <w:sz w:val="28"/>
        </w:rPr>
        <w:t>
      1. Сущность налогов и налогообложения. Система налогов и других обязательных платежей в бюджет в Республике Казахстан.</w:t>
      </w:r>
    </w:p>
    <w:bookmarkEnd w:id="94"/>
    <w:bookmarkStart w:name="z172" w:id="95"/>
    <w:p>
      <w:pPr>
        <w:spacing w:after="0"/>
        <w:ind w:left="0"/>
        <w:jc w:val="both"/>
      </w:pPr>
      <w:r>
        <w:rPr>
          <w:rFonts w:ascii="Times New Roman"/>
          <w:b w:val="false"/>
          <w:i w:val="false"/>
          <w:color w:val="000000"/>
          <w:sz w:val="28"/>
        </w:rPr>
        <w:t>
      2. Участники налоговых отношений.</w:t>
      </w:r>
    </w:p>
    <w:bookmarkEnd w:id="95"/>
    <w:bookmarkStart w:name="z173" w:id="96"/>
    <w:p>
      <w:pPr>
        <w:spacing w:after="0"/>
        <w:ind w:left="0"/>
        <w:jc w:val="both"/>
      </w:pPr>
      <w:r>
        <w:rPr>
          <w:rFonts w:ascii="Times New Roman"/>
          <w:b w:val="false"/>
          <w:i w:val="false"/>
          <w:color w:val="000000"/>
          <w:sz w:val="28"/>
        </w:rPr>
        <w:t>
      3. Налоговое обязательство.</w:t>
      </w:r>
    </w:p>
    <w:bookmarkEnd w:id="96"/>
    <w:bookmarkStart w:name="z174" w:id="97"/>
    <w:p>
      <w:pPr>
        <w:spacing w:after="0"/>
        <w:ind w:left="0"/>
        <w:jc w:val="both"/>
      </w:pPr>
      <w:r>
        <w:rPr>
          <w:rFonts w:ascii="Times New Roman"/>
          <w:b w:val="false"/>
          <w:i w:val="false"/>
          <w:color w:val="000000"/>
          <w:sz w:val="28"/>
        </w:rPr>
        <w:t>
      4. Налоговый учет.</w:t>
      </w:r>
    </w:p>
    <w:bookmarkEnd w:id="97"/>
    <w:bookmarkStart w:name="z175" w:id="98"/>
    <w:p>
      <w:pPr>
        <w:spacing w:after="0"/>
        <w:ind w:left="0"/>
        <w:jc w:val="both"/>
      </w:pPr>
      <w:r>
        <w:rPr>
          <w:rFonts w:ascii="Times New Roman"/>
          <w:b w:val="false"/>
          <w:i w:val="false"/>
          <w:color w:val="000000"/>
          <w:sz w:val="28"/>
        </w:rPr>
        <w:t>
      5. Налоговые формы.</w:t>
      </w:r>
    </w:p>
    <w:bookmarkEnd w:id="98"/>
    <w:bookmarkStart w:name="z176" w:id="99"/>
    <w:p>
      <w:pPr>
        <w:spacing w:after="0"/>
        <w:ind w:left="0"/>
        <w:jc w:val="both"/>
      </w:pPr>
      <w:r>
        <w:rPr>
          <w:rFonts w:ascii="Times New Roman"/>
          <w:b w:val="false"/>
          <w:i w:val="false"/>
          <w:color w:val="000000"/>
          <w:sz w:val="28"/>
        </w:rPr>
        <w:t>
      6. Корпоративный подоходный налог.</w:t>
      </w:r>
    </w:p>
    <w:bookmarkEnd w:id="99"/>
    <w:bookmarkStart w:name="z177" w:id="100"/>
    <w:p>
      <w:pPr>
        <w:spacing w:after="0"/>
        <w:ind w:left="0"/>
        <w:jc w:val="both"/>
      </w:pPr>
      <w:r>
        <w:rPr>
          <w:rFonts w:ascii="Times New Roman"/>
          <w:b w:val="false"/>
          <w:i w:val="false"/>
          <w:color w:val="000000"/>
          <w:sz w:val="28"/>
        </w:rPr>
        <w:t>
      7. Индивидуальный подоходный налог.</w:t>
      </w:r>
    </w:p>
    <w:bookmarkEnd w:id="100"/>
    <w:bookmarkStart w:name="z178" w:id="101"/>
    <w:p>
      <w:pPr>
        <w:spacing w:after="0"/>
        <w:ind w:left="0"/>
        <w:jc w:val="both"/>
      </w:pPr>
      <w:r>
        <w:rPr>
          <w:rFonts w:ascii="Times New Roman"/>
          <w:b w:val="false"/>
          <w:i w:val="false"/>
          <w:color w:val="000000"/>
          <w:sz w:val="28"/>
        </w:rPr>
        <w:t>
      8. Особенности международного налогообложения.</w:t>
      </w:r>
    </w:p>
    <w:bookmarkEnd w:id="101"/>
    <w:bookmarkStart w:name="z179" w:id="102"/>
    <w:p>
      <w:pPr>
        <w:spacing w:after="0"/>
        <w:ind w:left="0"/>
        <w:jc w:val="both"/>
      </w:pPr>
      <w:r>
        <w:rPr>
          <w:rFonts w:ascii="Times New Roman"/>
          <w:b w:val="false"/>
          <w:i w:val="false"/>
          <w:color w:val="000000"/>
          <w:sz w:val="28"/>
        </w:rPr>
        <w:t>
      9. Налог на добавленную стоимость.</w:t>
      </w:r>
    </w:p>
    <w:bookmarkEnd w:id="102"/>
    <w:bookmarkStart w:name="z180" w:id="103"/>
    <w:p>
      <w:pPr>
        <w:spacing w:after="0"/>
        <w:ind w:left="0"/>
        <w:jc w:val="both"/>
      </w:pPr>
      <w:r>
        <w:rPr>
          <w:rFonts w:ascii="Times New Roman"/>
          <w:b w:val="false"/>
          <w:i w:val="false"/>
          <w:color w:val="000000"/>
          <w:sz w:val="28"/>
        </w:rPr>
        <w:t>
      10. Акцизы.</w:t>
      </w:r>
    </w:p>
    <w:bookmarkEnd w:id="103"/>
    <w:bookmarkStart w:name="z181" w:id="104"/>
    <w:p>
      <w:pPr>
        <w:spacing w:after="0"/>
        <w:ind w:left="0"/>
        <w:jc w:val="both"/>
      </w:pPr>
      <w:r>
        <w:rPr>
          <w:rFonts w:ascii="Times New Roman"/>
          <w:b w:val="false"/>
          <w:i w:val="false"/>
          <w:color w:val="000000"/>
          <w:sz w:val="28"/>
        </w:rPr>
        <w:t>
      11. Рентный налог на экспорт. Налогообложение недропользователей.</w:t>
      </w:r>
    </w:p>
    <w:bookmarkEnd w:id="104"/>
    <w:bookmarkStart w:name="z182" w:id="105"/>
    <w:p>
      <w:pPr>
        <w:spacing w:after="0"/>
        <w:ind w:left="0"/>
        <w:jc w:val="both"/>
      </w:pPr>
      <w:r>
        <w:rPr>
          <w:rFonts w:ascii="Times New Roman"/>
          <w:b w:val="false"/>
          <w:i w:val="false"/>
          <w:color w:val="000000"/>
          <w:sz w:val="28"/>
        </w:rPr>
        <w:t>
      12. Социальный налог.</w:t>
      </w:r>
    </w:p>
    <w:bookmarkEnd w:id="105"/>
    <w:bookmarkStart w:name="z183" w:id="106"/>
    <w:p>
      <w:pPr>
        <w:spacing w:after="0"/>
        <w:ind w:left="0"/>
        <w:jc w:val="both"/>
      </w:pPr>
      <w:r>
        <w:rPr>
          <w:rFonts w:ascii="Times New Roman"/>
          <w:b w:val="false"/>
          <w:i w:val="false"/>
          <w:color w:val="000000"/>
          <w:sz w:val="28"/>
        </w:rPr>
        <w:t>
      13. Налог на транспортные средства.</w:t>
      </w:r>
    </w:p>
    <w:bookmarkEnd w:id="106"/>
    <w:bookmarkStart w:name="z184" w:id="107"/>
    <w:p>
      <w:pPr>
        <w:spacing w:after="0"/>
        <w:ind w:left="0"/>
        <w:jc w:val="both"/>
      </w:pPr>
      <w:r>
        <w:rPr>
          <w:rFonts w:ascii="Times New Roman"/>
          <w:b w:val="false"/>
          <w:i w:val="false"/>
          <w:color w:val="000000"/>
          <w:sz w:val="28"/>
        </w:rPr>
        <w:t>
      14. Земельный налог.</w:t>
      </w:r>
    </w:p>
    <w:bookmarkEnd w:id="107"/>
    <w:bookmarkStart w:name="z185" w:id="108"/>
    <w:p>
      <w:pPr>
        <w:spacing w:after="0"/>
        <w:ind w:left="0"/>
        <w:jc w:val="both"/>
      </w:pPr>
      <w:r>
        <w:rPr>
          <w:rFonts w:ascii="Times New Roman"/>
          <w:b w:val="false"/>
          <w:i w:val="false"/>
          <w:color w:val="000000"/>
          <w:sz w:val="28"/>
        </w:rPr>
        <w:t>
      15. Налог на имущество.</w:t>
      </w:r>
    </w:p>
    <w:bookmarkEnd w:id="108"/>
    <w:bookmarkStart w:name="z186" w:id="109"/>
    <w:p>
      <w:pPr>
        <w:spacing w:after="0"/>
        <w:ind w:left="0"/>
        <w:jc w:val="both"/>
      </w:pPr>
      <w:r>
        <w:rPr>
          <w:rFonts w:ascii="Times New Roman"/>
          <w:b w:val="false"/>
          <w:i w:val="false"/>
          <w:color w:val="000000"/>
          <w:sz w:val="28"/>
        </w:rPr>
        <w:t>
      16. Налог на игорный бизнес. Фиксированный налог.</w:t>
      </w:r>
    </w:p>
    <w:bookmarkEnd w:id="109"/>
    <w:bookmarkStart w:name="z187" w:id="110"/>
    <w:p>
      <w:pPr>
        <w:spacing w:after="0"/>
        <w:ind w:left="0"/>
        <w:jc w:val="both"/>
      </w:pPr>
      <w:r>
        <w:rPr>
          <w:rFonts w:ascii="Times New Roman"/>
          <w:b w:val="false"/>
          <w:i w:val="false"/>
          <w:color w:val="000000"/>
          <w:sz w:val="28"/>
        </w:rPr>
        <w:t>
      17. Специальные налоговые режимы.</w:t>
      </w:r>
    </w:p>
    <w:bookmarkEnd w:id="110"/>
    <w:bookmarkStart w:name="z188" w:id="111"/>
    <w:p>
      <w:pPr>
        <w:spacing w:after="0"/>
        <w:ind w:left="0"/>
        <w:jc w:val="both"/>
      </w:pPr>
      <w:r>
        <w:rPr>
          <w:rFonts w:ascii="Times New Roman"/>
          <w:b w:val="false"/>
          <w:i w:val="false"/>
          <w:color w:val="000000"/>
          <w:sz w:val="28"/>
        </w:rPr>
        <w:t>
      18. Другие обязательные платежи в бюджет. Сборы. Государственная пошлина.</w:t>
      </w:r>
    </w:p>
    <w:bookmarkEnd w:id="111"/>
    <w:bookmarkStart w:name="z189" w:id="112"/>
    <w:p>
      <w:pPr>
        <w:spacing w:after="0"/>
        <w:ind w:left="0"/>
        <w:jc w:val="both"/>
      </w:pPr>
      <w:r>
        <w:rPr>
          <w:rFonts w:ascii="Times New Roman"/>
          <w:b w:val="false"/>
          <w:i w:val="false"/>
          <w:color w:val="000000"/>
          <w:sz w:val="28"/>
        </w:rPr>
        <w:t>
      19. Другие обязательные платежи в бюджет. Платы.</w:t>
      </w:r>
    </w:p>
    <w:bookmarkEnd w:id="112"/>
    <w:bookmarkStart w:name="z190" w:id="113"/>
    <w:p>
      <w:pPr>
        <w:spacing w:after="0"/>
        <w:ind w:left="0"/>
        <w:jc w:val="both"/>
      </w:pPr>
      <w:r>
        <w:rPr>
          <w:rFonts w:ascii="Times New Roman"/>
          <w:b w:val="false"/>
          <w:i w:val="false"/>
          <w:color w:val="000000"/>
          <w:sz w:val="28"/>
        </w:rPr>
        <w:t>
      20. Налоговое администрирование.</w:t>
      </w:r>
    </w:p>
    <w:bookmarkEnd w:id="113"/>
    <w:bookmarkStart w:name="z191" w:id="114"/>
    <w:p>
      <w:pPr>
        <w:spacing w:after="0"/>
        <w:ind w:left="0"/>
        <w:jc w:val="both"/>
      </w:pPr>
      <w:r>
        <w:rPr>
          <w:rFonts w:ascii="Times New Roman"/>
          <w:b w:val="false"/>
          <w:i w:val="false"/>
          <w:color w:val="000000"/>
          <w:sz w:val="28"/>
        </w:rPr>
        <w:t>
      21. Налоговые проверки. Административная ответственность. Обжалование результатов проверки.</w:t>
      </w:r>
    </w:p>
    <w:bookmarkEnd w:id="114"/>
    <w:bookmarkStart w:name="z192" w:id="115"/>
    <w:p>
      <w:pPr>
        <w:spacing w:after="0"/>
        <w:ind w:left="0"/>
        <w:jc w:val="both"/>
      </w:pPr>
      <w:r>
        <w:rPr>
          <w:rFonts w:ascii="Times New Roman"/>
          <w:b w:val="false"/>
          <w:i w:val="false"/>
          <w:color w:val="000000"/>
          <w:sz w:val="28"/>
        </w:rPr>
        <w:t>
      Перечень тем по дисциплине "Гражданское право"</w:t>
      </w:r>
    </w:p>
    <w:bookmarkEnd w:id="115"/>
    <w:bookmarkStart w:name="z193" w:id="116"/>
    <w:p>
      <w:pPr>
        <w:spacing w:after="0"/>
        <w:ind w:left="0"/>
        <w:jc w:val="both"/>
      </w:pPr>
      <w:r>
        <w:rPr>
          <w:rFonts w:ascii="Times New Roman"/>
          <w:b w:val="false"/>
          <w:i w:val="false"/>
          <w:color w:val="000000"/>
          <w:sz w:val="28"/>
        </w:rPr>
        <w:t>
      1. Общие положения.</w:t>
      </w:r>
    </w:p>
    <w:bookmarkEnd w:id="116"/>
    <w:bookmarkStart w:name="z194" w:id="117"/>
    <w:p>
      <w:pPr>
        <w:spacing w:after="0"/>
        <w:ind w:left="0"/>
        <w:jc w:val="both"/>
      </w:pPr>
      <w:r>
        <w:rPr>
          <w:rFonts w:ascii="Times New Roman"/>
          <w:b w:val="false"/>
          <w:i w:val="false"/>
          <w:color w:val="000000"/>
          <w:sz w:val="28"/>
        </w:rPr>
        <w:t>
      2. Субъекты гражданских правоотношений.</w:t>
      </w:r>
    </w:p>
    <w:bookmarkEnd w:id="117"/>
    <w:bookmarkStart w:name="z195" w:id="118"/>
    <w:p>
      <w:pPr>
        <w:spacing w:after="0"/>
        <w:ind w:left="0"/>
        <w:jc w:val="both"/>
      </w:pPr>
      <w:r>
        <w:rPr>
          <w:rFonts w:ascii="Times New Roman"/>
          <w:b w:val="false"/>
          <w:i w:val="false"/>
          <w:color w:val="000000"/>
          <w:sz w:val="28"/>
        </w:rPr>
        <w:t>
      3. Организационно-правовые формы юридических лиц.</w:t>
      </w:r>
    </w:p>
    <w:bookmarkEnd w:id="118"/>
    <w:bookmarkStart w:name="z196" w:id="119"/>
    <w:p>
      <w:pPr>
        <w:spacing w:after="0"/>
        <w:ind w:left="0"/>
        <w:jc w:val="both"/>
      </w:pPr>
      <w:r>
        <w:rPr>
          <w:rFonts w:ascii="Times New Roman"/>
          <w:b w:val="false"/>
          <w:i w:val="false"/>
          <w:color w:val="000000"/>
          <w:sz w:val="28"/>
        </w:rPr>
        <w:t xml:space="preserve">
      4. Объекты гражданских прав. </w:t>
      </w:r>
    </w:p>
    <w:bookmarkEnd w:id="119"/>
    <w:bookmarkStart w:name="z197" w:id="120"/>
    <w:p>
      <w:pPr>
        <w:spacing w:after="0"/>
        <w:ind w:left="0"/>
        <w:jc w:val="both"/>
      </w:pPr>
      <w:r>
        <w:rPr>
          <w:rFonts w:ascii="Times New Roman"/>
          <w:b w:val="false"/>
          <w:i w:val="false"/>
          <w:color w:val="000000"/>
          <w:sz w:val="28"/>
        </w:rPr>
        <w:t xml:space="preserve">
      5. Сделки. </w:t>
      </w:r>
    </w:p>
    <w:bookmarkEnd w:id="120"/>
    <w:bookmarkStart w:name="z198" w:id="121"/>
    <w:p>
      <w:pPr>
        <w:spacing w:after="0"/>
        <w:ind w:left="0"/>
        <w:jc w:val="both"/>
      </w:pPr>
      <w:r>
        <w:rPr>
          <w:rFonts w:ascii="Times New Roman"/>
          <w:b w:val="false"/>
          <w:i w:val="false"/>
          <w:color w:val="000000"/>
          <w:sz w:val="28"/>
        </w:rPr>
        <w:t>
      6. Представительство. Доверенность.</w:t>
      </w:r>
    </w:p>
    <w:bookmarkEnd w:id="121"/>
    <w:bookmarkStart w:name="z199" w:id="122"/>
    <w:p>
      <w:pPr>
        <w:spacing w:after="0"/>
        <w:ind w:left="0"/>
        <w:jc w:val="both"/>
      </w:pPr>
      <w:r>
        <w:rPr>
          <w:rFonts w:ascii="Times New Roman"/>
          <w:b w:val="false"/>
          <w:i w:val="false"/>
          <w:color w:val="000000"/>
          <w:sz w:val="28"/>
        </w:rPr>
        <w:t>
      7. Сроки в гражданском праве.</w:t>
      </w:r>
    </w:p>
    <w:bookmarkEnd w:id="122"/>
    <w:bookmarkStart w:name="z200" w:id="123"/>
    <w:p>
      <w:pPr>
        <w:spacing w:after="0"/>
        <w:ind w:left="0"/>
        <w:jc w:val="both"/>
      </w:pPr>
      <w:r>
        <w:rPr>
          <w:rFonts w:ascii="Times New Roman"/>
          <w:b w:val="false"/>
          <w:i w:val="false"/>
          <w:color w:val="000000"/>
          <w:sz w:val="28"/>
        </w:rPr>
        <w:t>
      8. Право собственности и иные вещные права.</w:t>
      </w:r>
    </w:p>
    <w:bookmarkEnd w:id="123"/>
    <w:bookmarkStart w:name="z201" w:id="124"/>
    <w:p>
      <w:pPr>
        <w:spacing w:after="0"/>
        <w:ind w:left="0"/>
        <w:jc w:val="both"/>
      </w:pPr>
      <w:r>
        <w:rPr>
          <w:rFonts w:ascii="Times New Roman"/>
          <w:b w:val="false"/>
          <w:i w:val="false"/>
          <w:color w:val="000000"/>
          <w:sz w:val="28"/>
        </w:rPr>
        <w:t>
      9. Обязательства.</w:t>
      </w:r>
    </w:p>
    <w:bookmarkEnd w:id="124"/>
    <w:bookmarkStart w:name="z202" w:id="125"/>
    <w:p>
      <w:pPr>
        <w:spacing w:after="0"/>
        <w:ind w:left="0"/>
        <w:jc w:val="both"/>
      </w:pPr>
      <w:r>
        <w:rPr>
          <w:rFonts w:ascii="Times New Roman"/>
          <w:b w:val="false"/>
          <w:i w:val="false"/>
          <w:color w:val="000000"/>
          <w:sz w:val="28"/>
        </w:rPr>
        <w:t>
      10. Договор.</w:t>
      </w:r>
    </w:p>
    <w:bookmarkEnd w:id="125"/>
    <w:bookmarkStart w:name="z203" w:id="126"/>
    <w:p>
      <w:pPr>
        <w:spacing w:after="0"/>
        <w:ind w:left="0"/>
        <w:jc w:val="both"/>
      </w:pPr>
      <w:r>
        <w:rPr>
          <w:rFonts w:ascii="Times New Roman"/>
          <w:b w:val="false"/>
          <w:i w:val="false"/>
          <w:color w:val="000000"/>
          <w:sz w:val="28"/>
        </w:rPr>
        <w:t>
      11. Правовое регулирование трудовых отношений.</w:t>
      </w:r>
    </w:p>
    <w:bookmarkEnd w:id="126"/>
    <w:bookmarkStart w:name="z204" w:id="127"/>
    <w:p>
      <w:pPr>
        <w:spacing w:after="0"/>
        <w:ind w:left="0"/>
        <w:jc w:val="both"/>
      </w:pPr>
      <w:r>
        <w:rPr>
          <w:rFonts w:ascii="Times New Roman"/>
          <w:b w:val="false"/>
          <w:i w:val="false"/>
          <w:color w:val="000000"/>
          <w:sz w:val="28"/>
        </w:rPr>
        <w:t>
      12. Интеллектуальная собственность.</w:t>
      </w:r>
    </w:p>
    <w:bookmarkEnd w:id="127"/>
    <w:bookmarkStart w:name="z205" w:id="128"/>
    <w:p>
      <w:pPr>
        <w:spacing w:after="0"/>
        <w:ind w:left="0"/>
        <w:jc w:val="both"/>
      </w:pPr>
      <w:r>
        <w:rPr>
          <w:rFonts w:ascii="Times New Roman"/>
          <w:b w:val="false"/>
          <w:i w:val="false"/>
          <w:color w:val="000000"/>
          <w:sz w:val="28"/>
        </w:rPr>
        <w:t>
      13. Банковское дело.</w:t>
      </w:r>
    </w:p>
    <w:bookmarkEnd w:id="128"/>
    <w:bookmarkStart w:name="z206" w:id="129"/>
    <w:p>
      <w:pPr>
        <w:spacing w:after="0"/>
        <w:ind w:left="0"/>
        <w:jc w:val="both"/>
      </w:pPr>
      <w:r>
        <w:rPr>
          <w:rFonts w:ascii="Times New Roman"/>
          <w:b w:val="false"/>
          <w:i w:val="false"/>
          <w:color w:val="000000"/>
          <w:sz w:val="28"/>
        </w:rPr>
        <w:t>
      14. Страхование.</w:t>
      </w:r>
    </w:p>
    <w:bookmarkEnd w:id="129"/>
    <w:bookmarkStart w:name="z207" w:id="130"/>
    <w:p>
      <w:pPr>
        <w:spacing w:after="0"/>
        <w:ind w:left="0"/>
        <w:jc w:val="both"/>
      </w:pPr>
      <w:r>
        <w:rPr>
          <w:rFonts w:ascii="Times New Roman"/>
          <w:b w:val="false"/>
          <w:i w:val="false"/>
          <w:color w:val="000000"/>
          <w:sz w:val="28"/>
        </w:rPr>
        <w:t>
      Руководитель организации по профессиональной сертификации бухгалтеров</w:t>
      </w:r>
    </w:p>
    <w:bookmarkEnd w:id="130"/>
    <w:bookmarkStart w:name="z208" w:id="131"/>
    <w:p>
      <w:pPr>
        <w:spacing w:after="0"/>
        <w:ind w:left="0"/>
        <w:jc w:val="both"/>
      </w:pPr>
      <w:r>
        <w:rPr>
          <w:rFonts w:ascii="Times New Roman"/>
          <w:b w:val="false"/>
          <w:i w:val="false"/>
          <w:color w:val="000000"/>
          <w:sz w:val="28"/>
        </w:rPr>
        <w:t>
      ____________</w:t>
      </w:r>
    </w:p>
    <w:bookmarkEnd w:id="131"/>
    <w:bookmarkStart w:name="z209" w:id="132"/>
    <w:p>
      <w:pPr>
        <w:spacing w:after="0"/>
        <w:ind w:left="0"/>
        <w:jc w:val="both"/>
      </w:pPr>
      <w:r>
        <w:rPr>
          <w:rFonts w:ascii="Times New Roman"/>
          <w:b w:val="false"/>
          <w:i w:val="false"/>
          <w:color w:val="000000"/>
          <w:sz w:val="28"/>
        </w:rPr>
        <w:t>
       (подпись)</w:t>
      </w:r>
    </w:p>
    <w:bookmarkEnd w:id="132"/>
    <w:bookmarkStart w:name="z210" w:id="133"/>
    <w:p>
      <w:pPr>
        <w:spacing w:after="0"/>
        <w:ind w:left="0"/>
        <w:jc w:val="both"/>
      </w:pPr>
      <w:r>
        <w:rPr>
          <w:rFonts w:ascii="Times New Roman"/>
          <w:b w:val="false"/>
          <w:i w:val="false"/>
          <w:color w:val="000000"/>
          <w:sz w:val="28"/>
        </w:rPr>
        <w:t>
      ________________________________________________________________________</w:t>
      </w:r>
    </w:p>
    <w:bookmarkEnd w:id="133"/>
    <w:bookmarkStart w:name="z211" w:id="134"/>
    <w:p>
      <w:pPr>
        <w:spacing w:after="0"/>
        <w:ind w:left="0"/>
        <w:jc w:val="both"/>
      </w:pPr>
      <w:r>
        <w:rPr>
          <w:rFonts w:ascii="Times New Roman"/>
          <w:b w:val="false"/>
          <w:i w:val="false"/>
          <w:color w:val="000000"/>
          <w:sz w:val="28"/>
        </w:rPr>
        <w:t>
                   (фамилия, имя, отчество (при его наличии))</w:t>
      </w:r>
    </w:p>
    <w:bookmarkEnd w:id="134"/>
    <w:bookmarkStart w:name="z212" w:id="135"/>
    <w:p>
      <w:pPr>
        <w:spacing w:after="0"/>
        <w:ind w:left="0"/>
        <w:jc w:val="both"/>
      </w:pPr>
      <w:r>
        <w:rPr>
          <w:rFonts w:ascii="Times New Roman"/>
          <w:b w:val="false"/>
          <w:i w:val="false"/>
          <w:color w:val="000000"/>
          <w:sz w:val="28"/>
        </w:rPr>
        <w:t>
      Место печати (при его наличии) _____________________</w:t>
      </w:r>
    </w:p>
    <w:bookmarkEnd w:id="135"/>
    <w:bookmarkStart w:name="z213" w:id="136"/>
    <w:p>
      <w:pPr>
        <w:spacing w:after="0"/>
        <w:ind w:left="0"/>
        <w:jc w:val="both"/>
      </w:pPr>
      <w:r>
        <w:rPr>
          <w:rFonts w:ascii="Times New Roman"/>
          <w:b w:val="false"/>
          <w:i w:val="false"/>
          <w:color w:val="000000"/>
          <w:sz w:val="28"/>
        </w:rPr>
        <w:t>
                                           (дата)</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6 сентября 2019 года № 970</w:t>
            </w:r>
          </w:p>
        </w:tc>
      </w:tr>
    </w:tbl>
    <w:bookmarkStart w:name="z217" w:id="137"/>
    <w:p>
      <w:pPr>
        <w:spacing w:after="0"/>
        <w:ind w:left="0"/>
        <w:jc w:val="left"/>
      </w:pPr>
      <w:r>
        <w:rPr>
          <w:rFonts w:ascii="Times New Roman"/>
          <w:b/>
          <w:i w:val="false"/>
          <w:color w:val="000000"/>
        </w:rPr>
        <w:t xml:space="preserve"> Запрос</w:t>
      </w:r>
    </w:p>
    <w:bookmarkEnd w:id="137"/>
    <w:p>
      <w:pPr>
        <w:spacing w:after="0"/>
        <w:ind w:left="0"/>
        <w:jc w:val="both"/>
      </w:pPr>
      <w:r>
        <w:rPr>
          <w:rFonts w:ascii="Times New Roman"/>
          <w:b w:val="false"/>
          <w:i w:val="false"/>
          <w:color w:val="ff0000"/>
          <w:sz w:val="28"/>
        </w:rPr>
        <w:t xml:space="preserve">
      Сноска. Приложение 3 утратило силу приказом Первого заместителя Премьер-Министра РК – Министра финансов РК от 09.04.2020 </w:t>
      </w:r>
      <w:r>
        <w:rPr>
          <w:rFonts w:ascii="Times New Roman"/>
          <w:b w:val="false"/>
          <w:i w:val="false"/>
          <w:color w:val="ff0000"/>
          <w:sz w:val="28"/>
        </w:rPr>
        <w:t>№ 370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6 сентября 2019 года № 970</w:t>
            </w:r>
          </w:p>
        </w:tc>
      </w:tr>
    </w:tbl>
    <w:bookmarkStart w:name="z233" w:id="138"/>
    <w:p>
      <w:pPr>
        <w:spacing w:after="0"/>
        <w:ind w:left="0"/>
        <w:jc w:val="left"/>
      </w:pPr>
      <w:r>
        <w:rPr>
          <w:rFonts w:ascii="Times New Roman"/>
          <w:b/>
          <w:i w:val="false"/>
          <w:color w:val="000000"/>
        </w:rPr>
        <w:t xml:space="preserve"> Сведения о заявителе</w:t>
      </w:r>
    </w:p>
    <w:bookmarkEnd w:id="138"/>
    <w:p>
      <w:pPr>
        <w:spacing w:after="0"/>
        <w:ind w:left="0"/>
        <w:jc w:val="both"/>
      </w:pPr>
      <w:r>
        <w:rPr>
          <w:rFonts w:ascii="Times New Roman"/>
          <w:b w:val="false"/>
          <w:i w:val="false"/>
          <w:color w:val="ff0000"/>
          <w:sz w:val="28"/>
        </w:rPr>
        <w:t xml:space="preserve">
      Сноска. Приложение 4 утратило силу приказом Первого заместителя Премьер-Министра РК – Министра финансов РК от 09.04.2020 </w:t>
      </w:r>
      <w:r>
        <w:rPr>
          <w:rFonts w:ascii="Times New Roman"/>
          <w:b w:val="false"/>
          <w:i w:val="false"/>
          <w:color w:val="ff0000"/>
          <w:sz w:val="28"/>
        </w:rPr>
        <w:t>№ 370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6 сентября 2019 года № 970</w:t>
            </w:r>
          </w:p>
        </w:tc>
      </w:tr>
    </w:tbl>
    <w:bookmarkStart w:name="z246" w:id="139"/>
    <w:p>
      <w:pPr>
        <w:spacing w:after="0"/>
        <w:ind w:left="0"/>
        <w:jc w:val="left"/>
      </w:pPr>
      <w:r>
        <w:rPr>
          <w:rFonts w:ascii="Times New Roman"/>
          <w:b/>
          <w:i w:val="false"/>
          <w:color w:val="000000"/>
        </w:rPr>
        <w:t xml:space="preserve"> Запрос</w:t>
      </w:r>
    </w:p>
    <w:bookmarkEnd w:id="139"/>
    <w:p>
      <w:pPr>
        <w:spacing w:after="0"/>
        <w:ind w:left="0"/>
        <w:jc w:val="both"/>
      </w:pPr>
      <w:r>
        <w:rPr>
          <w:rFonts w:ascii="Times New Roman"/>
          <w:b w:val="false"/>
          <w:i w:val="false"/>
          <w:color w:val="ff0000"/>
          <w:sz w:val="28"/>
        </w:rPr>
        <w:t xml:space="preserve">
      Сноска. Приложение 5 утратило силу приказом Первого заместителя Премьер-Министра РК – Министра финансов РК от 09.04.2020 </w:t>
      </w:r>
      <w:r>
        <w:rPr>
          <w:rFonts w:ascii="Times New Roman"/>
          <w:b w:val="false"/>
          <w:i w:val="false"/>
          <w:color w:val="ff0000"/>
          <w:sz w:val="28"/>
        </w:rPr>
        <w:t>№ 370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6 сентября 2019 года № 970</w:t>
            </w:r>
          </w:p>
        </w:tc>
      </w:tr>
    </w:tbl>
    <w:bookmarkStart w:name="z266" w:id="140"/>
    <w:p>
      <w:pPr>
        <w:spacing w:after="0"/>
        <w:ind w:left="0"/>
        <w:jc w:val="left"/>
      </w:pPr>
      <w:r>
        <w:rPr>
          <w:rFonts w:ascii="Times New Roman"/>
          <w:b/>
          <w:i w:val="false"/>
          <w:color w:val="000000"/>
        </w:rPr>
        <w:t xml:space="preserve"> Запрос</w:t>
      </w:r>
    </w:p>
    <w:bookmarkEnd w:id="140"/>
    <w:p>
      <w:pPr>
        <w:spacing w:after="0"/>
        <w:ind w:left="0"/>
        <w:jc w:val="both"/>
      </w:pPr>
      <w:r>
        <w:rPr>
          <w:rFonts w:ascii="Times New Roman"/>
          <w:b w:val="false"/>
          <w:i w:val="false"/>
          <w:color w:val="ff0000"/>
          <w:sz w:val="28"/>
        </w:rPr>
        <w:t xml:space="preserve">
      Сноска. Приложение 6 утратило силу приказом Первого заместителя Премьер-Министра РК – Министра финансов РК от 09.04.2020 </w:t>
      </w:r>
      <w:r>
        <w:rPr>
          <w:rFonts w:ascii="Times New Roman"/>
          <w:b w:val="false"/>
          <w:i w:val="false"/>
          <w:color w:val="ff0000"/>
          <w:sz w:val="28"/>
        </w:rPr>
        <w:t>№ 370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6 сентября 2019 года № 970</w:t>
            </w:r>
          </w:p>
        </w:tc>
      </w:tr>
    </w:tbl>
    <w:bookmarkStart w:name="z283" w:id="141"/>
    <w:p>
      <w:pPr>
        <w:spacing w:after="0"/>
        <w:ind w:left="0"/>
        <w:jc w:val="left"/>
      </w:pPr>
      <w:r>
        <w:rPr>
          <w:rFonts w:ascii="Times New Roman"/>
          <w:b/>
          <w:i w:val="false"/>
          <w:color w:val="000000"/>
        </w:rPr>
        <w:t xml:space="preserve"> Требования к содержанию материалов для аккредитации организации по сертификации</w:t>
      </w:r>
    </w:p>
    <w:bookmarkEnd w:id="141"/>
    <w:p>
      <w:pPr>
        <w:spacing w:after="0"/>
        <w:ind w:left="0"/>
        <w:jc w:val="both"/>
      </w:pPr>
      <w:r>
        <w:rPr>
          <w:rFonts w:ascii="Times New Roman"/>
          <w:b w:val="false"/>
          <w:i w:val="false"/>
          <w:color w:val="ff0000"/>
          <w:sz w:val="28"/>
        </w:rPr>
        <w:t xml:space="preserve">
      Сноска. Приложение 7 утратило силу приказом Первого заместителя Премьер-Министра РК – Министра финансов РК от 09.04.2020 </w:t>
      </w:r>
      <w:r>
        <w:rPr>
          <w:rFonts w:ascii="Times New Roman"/>
          <w:b w:val="false"/>
          <w:i w:val="false"/>
          <w:color w:val="ff0000"/>
          <w:sz w:val="28"/>
        </w:rPr>
        <w:t>№ 370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