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b40d" w14:textId="148b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 сентября 2019 года № 161. Зарегистрирован в Министерстве юстиции Республики Казахстан 6 сентября 2019 года № 19350. Утратил силу приказом Председателя Агентства Республики Казахстан по делам государственной службы от 5 апреля 2023 года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(зарегистрирован в Реестре государственной регистрации нормативных правовых актов за № 14542, опубликован 23 декабря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 менее четырех лет стажа работы на государственных должностях, в том числе не менее одного года на должностях следующей нижестоящей категории, предусмотренных штатным расписанием структурного подразделения государственного органа, или не ниже категорий А-3, B-4, С-3, С-О-2, D-3, D-O-2, Е-1, или на административных государственных должностях корпуса "А", или на политических государственных должностях, определенных Реестром;";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48 внесено изменение на казахском языке, текст на русском языке не меняется.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