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4a5a" w14:textId="4d54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образования и науки Республики Казахстан от 22 января 2016 года № 61 "Об утверждении Правил обучения в форме экстерната"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 сентября 2019 года № 392. Зарегистрирован в Министерстве юстиции Республики Казахстан 3 сентября 2019 года № 19334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января 2016 года № 61 "Об утверждении правил обучения в форме экстерната" (зарегистрирован в Реестре государственной регистрации нормативных правовых актов Республики Казахстан под № 13110, опубликован 24 февраля 2016 года в информационно-правовой системе "Әділет")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обучения в форме экстерната,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обучения в форме экстерната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(далее – Закон) и определяют порядок обучения в форме экстерната в организациях основного среднего, общего среднего, высшего и (или) послевузовского образования, а также реализующих образовательные программы технического и профессионального, послесреднего образования по специальностям культуры и искусства, физической культуры и спорта (далее – организации образования).";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Обучение в форме экстерната предоставляется: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основного среднего, общего среднего образования: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обучающимся, имеющим заключение врачебно-консультационной комиссии о состоянии здоровья;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обучающимся, детям граждан Республики Казахстан, временно проживающим за рубежом;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обучающимся, имеющим оценки "4" и "5" по всем изученным предметам на протяжении всего периода обучения;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образования, реализующих образовательные программы технического и профессионального, послесреднего образования по специальностям культуры и искусства, физической культуры и спорта (далее – организации технического и профессионального, послесреднего образования):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победителям международных, республиканских конкурсов и фестивалей, согласно перечню международных, республиканских конкурсов и фестивалей, победители которых допускаются к обучению в форме экстерната в организациях образования, реализующих образовательные программы технического и профессионального, послесреднего образования по специальностям культуры и искусства,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24 июня 2019 года № 181 (зарегистрирован в Реестре государственной регистрации нормативных правовых актов под № 18896);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высшего и (или) послевузовского образования: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обучающимся с особыми образовательными потребностями и инвалидам, которые по состоянию здоровья в течение длительного времени не имеют возможности посещать учебные занятия;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обучающимся при условии успеваемости за предыдущие периоды обучения не ниже, чем на "хорошо" и "отлично" со средним баллом 4,5 и выше;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обучающимся очной формы обучения, находящимся на обучении за рубежом до одного года, за исключением обладателей международной стипендии "Болашак".";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Обучающимся второго и старших курсов, успевающих на "отлично" обучение в организациях высшего, и (или) послевузовского образования, а также организации технического и профессионального, послесреднего образования в форме экстерната предоставляется на один академический период, но не более чем на один учебный год.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Получение образования в форме экстерната осуществляется в соответствии с государственными общеобязательными стандартами среднего, технического и профессионального, послесреднего или высшего образования, утвержденными согласно подпункту 5-1) статьи 5 Закона.";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Заявление на получение разрешения на обучение в форме экстерната в организациях технического и профессионального, послесреднего образования подается обучающимися не позднее двадцати календарных дней до начала текущего учебного года.";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Для обучения в форме экстерната организация основного среднего, общего среднего, организация технического и профессионального, послесреднего образования составляет индивидуальную учебную программу и график консультаций в соответствии с рабочим учебным планом на текущий учебный год с учетом состояния здоровья обучающегося и итогов промежуточной, итоговой аттестаций.";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Решение о допуске к промежуточной, итоговой аттестации экстернов организаций основного среднего, общего среднего, технического и профессионального, послесреднего образования принимается педагогическим советом. Приказ о допуске к промежуточной, итоговой аттестации экстернов издается не позднее 10 мая текущего учебного года руководителем организации основного среднего, общего среднего, технического и профессионального, послесреднего образования.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Консультации и промежуточные аттестации проводятся с января по апрель текущего учебного года по графику, утвержденному приказом руководителя организации основного среднего, общего среднего, технического и профессионального, послесреднего образования.";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Экстерны организаций основного среднего, общего среднего, технического и профессионального, послесреднего образования, не прошедшие промежуточную и (или) итоговую аттестацию, оставляются на повторный год обучения, осуществляемое не в форме экстерната.".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образования,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мероприятиях, предусмотренных подпунктами 1), 2), и 3) настоящего пункта.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Жакыпову Ф.Н.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