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f10" w14:textId="473c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августа 2019 года № 696. Зарегистрирован в Министерстве юстиции Республики Казахстан 12 августа 2019 года № 19228.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апреля 2015 года № 404 "Об утверждении натуральных норм снабжения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№ 11270, опубликован 22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служебными животными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Обеспечение лошадьми подразделений Национальной гвардии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Обеспечение по воспроизводству лошадей подразделений Национальной гвардии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Обеспечение служебными собаками подразделений Национальной гвардии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Минорозыскные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Воинские части (подразделения) по охране важных государственных объектов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Воинские части (подразделения) по охране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производственный объект, с круглосуточной охраной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постоянный производственный объект, постоянный строительный и временный объект с односменной работой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уголовно-исполнительной системы, осуществляющее контроль и надзор за поведением осужденных, приговоренных к пожизненному лишению свободы и смертной казни на 1 корпус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преследования подразделения, осуществляющего круглосуточную охрану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Воинские части (подразделения) по конвоированию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при назначении встречных караулов в месяц: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более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осуществляющее конвоирование осужденных и лиц, заключенных под стражу на судебные и в плановых автодорожных караулах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Специальные моторизованные воинские части (подразделения) и воинские части (подразделения) оперативного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Воинские части (подразделения) специального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Части (подразделения) Гражданской обороны по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(расчеты) кинологической службы спасательных формирований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Кинологический центр, питомник по разведению и выращиванию собак служебных пород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 служебных пород (подразделение, имеющее племенное поголовье), из расчета: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две племенные собаки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десять племенных собак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двадцать племенных собак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сорок пять племенных собак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 специалистом-кинологом закрепляется одна служебная собака, исключение составляют: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караульные собаки - закрепляются до трех за одним специалистом-кинологом;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наркорозыскные собаки - при незначительном объеме выполняемых с их применением служебных задач, закрепляются за одним из специалистов-кинологов подразделения, уже имеющим закрепленную служебную собаку, используемую по основному служебному предназначению;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специалистами-кинологами, с расчетом обеспечения равномерной служебной нагрузки.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курсы подготовки (переподготовки) в учебные центры специалисты-кинологи, направляются с закрепленными служебными собаками. За курсантами при необходимости закрепляются собаки учебного центра.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достижению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проводится списание.".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