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7ef" w14:textId="32d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отбора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599. Зарегистрирован в Министерстве юстиции Республики Казахстан 2 августа 2019 года № 19187.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отбора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отбора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 (зарегистрирован в Реестре государственной регистрации нормативных правовых актов № 12965, опубликован в информационно-правовой системе "Әділет" 29 февраля 2016 года);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апреля 2017 года № 223 "О внесении изменения в приказ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 (зарегистрирован в Реестре государственной регистрации нормативных правовых актов № 15133, опубликован в эталонном контрольным банке нормативных правовых актов Республики Казахстан в электронном виде от 26 мая 2017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проектов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 и определяет порядок отбора проектов заявителей на осуществление деятельности в качестве участника специальной экономической или индустриальной зоны.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приоритетные виды деятельности – виды деятельности, определяемые уполномоченным органом, на которые распространяется специальный правовой режим специальной экономической зоны;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– юридическое лицо, осуществляющее координацию деятельности специальных экономических и индустриальных зон.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– комплекс мероприятий, предусматривающих создание современных высокопроизводительных, конкурентоспособных производств и услуг для осуществления приоритетных видов деятельности потенциальным участником, заявителем или участником специальной экономической зоны, а также для осуществления предпринимательской деятельности потенциальным участником, заявителем или участником индустриальной зоны;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лицо, подающее заявление в управляющую компанию специальной экономической зоны на осуществление приоритетных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проектов заявителей на осуществление деятельности в качестве участника специальной экономической зоны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отбора проектов заявителей на осуществление деятельности в качестве участника специальной экономической зоны, заявитель предоставляет в управляющую компанию специальной экономической зоны заявление на осуществление деятельности в качестве участника специальной экономической зоны,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легализованные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Закона,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заявителем заявления на осуществление деятельности в качестве участника специальной экономической, управляющая компания специальной экономической зоны осуществляет регистрацию заявления в журнале регистрации заявлений и размещает на интернет-ресурсе единого координационного центра в день его подачи.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Управляющая компания специальной экономической зоны осуществляет проверку полноты пакета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отборе проектов заявителей на осуществление деятельности в качестве участника специальной экономической зоны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основным критериям является необходимым условием заключения договора об осуществлении деятельности.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заявленных видов деятельности, в том числе видов деятельности в рамках единого технологического процесса, целям создания специальной экономической зоны, приоритетным видам деятельности, критериям отбора проектов заявителей и представленных документов требованиям, установленным пунктом 3 или 4 статьи 18 Закона, управляющая компания специальной экономической зоны в течение десяти рабочих дней с даты подачи заявления на осуществление деятельности в качестве участника специальной экономической зоны подписывает договор об осуществлении деятельности.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деятельности, в том числе видов деятельности в рамках единого технологического процесса, целям создания специальной экономической зоны, приоритетным видам деятельности, критериям отбора проектов заявителей и (или) представленных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заключении договора об осуществлении деятельности с обоснованием его принятия управляющая компания специальной экономической зоны направляет в письменном виде заявителю и размещает на интернет-ресурсе единого координационного центра в течение десяти рабочих дней с даты подачи заявления на осуществление деятельности в качестве участника специальной экономической зоны.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интернет-ресурсе единого координационного центра.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заключенного договора об осуществлении деятельности участник специальной экономической зоны при наличии на территории специальной экономической зоны необходимой инфраструктуры и объектов, предназначенных для осуществления приоритетных видов деятельности прекращает деятельность своих обособленных структурных подразделений за пределами специальной экономической зоны, за исключением представительств.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допускается деятельность вне территории специальной экономической зоны, если иное не предусмотрено Законом.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отбора проектов заявителей на осуществление деятельности в качестве участника индустриальной зоны республиканского или регионального значения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отбора проектов заявителей на осуществление деятельности в качестве участника индустриальной зоны республиканского или регионального значения, заявитель предоставляет в управляющую компанию индустриальной зоны республиканского или регионального значения заявление на осуществление деятельности в качестве участника индустриальной зоны республиканского или регионального значения с приложением следующих документов: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анкета заявителя по форме, утверждаемой уполномоченным органом;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первого руководителя заявителя;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 юридического лица;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финансовой отчетности на последнюю отчетную дату, подписанная первым руководителем заявителя или лицом, его замещающим, а также главным бухгалтером (бухгалтером);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технико-экономическое обоснование проекта, отвечающее требованиям, установленным уполномоченным органом;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обслуживающего банка о движении денег по банковским счетам заявителя и кредитный отчет из кредитного бюро;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следующие легализованные документы: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государственной регистрации (перерегистрации) юридического лица;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юридического лица;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заявителем заявления на осуществление деятельности в качестве участника индустриальной зоны республиканского или регионального значения, управляющая компания индустриальной зоны республиканского или регионального значения осуществляет регистрацию заявления в журнале регистрации заявлений.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Управляющая компания индустриальной зоны республиканского или регионального значения осуществляет проверку полноты пакета представленных документов, указанных в пункте 11 настоящих Правил.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отборе проектов заявителей на осуществление деятельности в качестве участника индустриальной зоны республиканского или регионального значения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Соответствие основным критериям является необходимым условием заключения договора об осуществлении деятельности.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 индустриальной зоны республиканского или регионального значения заключает договоры на осуществление деятельности с потенциальными участниками при условии положительного решения по допуску таких лиц в индустриальную зону соответствующим региональным координационным советом.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проекта заявителя критериям отбора проектов заявителей и представленных документов требованиям, установленным пунктом 11 настоящих Правил, а также при условии положительного решения соответствующего регионального координационного совета по допуску заявителя в индустриальную зону, управляющая компания индустриальной зоны республиканского или регионального значения в течение десяти рабочих дней с даты подачи заявления на осуществление деятельности в качестве участника индустриальной зоны республиканского или регионального значения подписывает договор об осуществлении деятельности.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Управляющая компания индустриальной зоны республиканского или регионального значения отказывает заявителю в заключении договора об осуществлении деятельности в случаях несоответствия проекта критериям отбора проектов заявителей и (или) представленных документов требованиям, установленным пунктом 11 настоящих Правил, а также при условии отрицательного решения соответствующего регионального координационного совета по допуску заявителя в индустриальную зону.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заключении договора об осуществлении деятельности с обоснованием его принятия управляющая компания индустриальной зоны республиканского или регионального значения обязана направить в письменном виде заявителю в течение десяти рабочих дней с даты подачи заявления на осуществление деятельности в качестве участника индустриальной зоны республиканского или регионального значения.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599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проектов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Отбор проектов заявителей на осуществление деятельности в качестве участника специальной экономической или индустриальной зоны осуществляется на основании следующих основных критериев: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задолженности по банковским кредитам, подтвержденное выпиской обслуживающего банка о движении денег по банковским счетам заявителя (об отсутствии картотеки) и кредитным отчетом из кредитного бюро, содержащим сведения о полной или частичной информации, имеющейся в кредитной истории;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платежам в бюджет, подтвержденное сведениями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проектов заявителей на осуществление деятельности в качестве участника специальной экономической или индустриальной зоны осуществляется на основании следующих дополнительных критериев: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аналогичных проектов в регионах, не являющихся регионами реализации проекта;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импортозамещающая или экспортоориентированная направленность проекта;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индустриально-инновационного проекта.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