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516c" w14:textId="2185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расследования нарушений безопасности движения на железнодорожном транспорте</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 августа 2019 года № 604. Зарегистрирован в Министерстве юстиции Республики Казахстан 2 августа 2019 года № 19183.</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подпунктом 34-34)</w:t>
      </w:r>
      <w:r>
        <w:rPr>
          <w:rFonts w:ascii="Times New Roman"/>
          <w:b w:val="false"/>
          <w:i w:val="false"/>
          <w:color w:val="000000"/>
          <w:sz w:val="28"/>
        </w:rPr>
        <w:t xml:space="preserve"> пункта 2 статьи 14 Закона Республики Казахстан "О железнодорожном транспорте"</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26.04.2023 </w:t>
      </w:r>
      <w:r>
        <w:rPr>
          <w:rFonts w:ascii="Times New Roman"/>
          <w:b w:val="false"/>
          <w:i w:val="false"/>
          <w:color w:val="000000"/>
          <w:sz w:val="28"/>
        </w:rPr>
        <w:t>№ 287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расследования нарушений безопасности движения на железнодорожном транспорте.</w:t>
      </w:r>
    </w:p>
    <w:bookmarkEnd w:id="1"/>
    <w:bookmarkStart w:name="z6" w:id="2"/>
    <w:p>
      <w:pPr>
        <w:spacing w:after="0"/>
        <w:ind w:left="0"/>
        <w:jc w:val="both"/>
      </w:pPr>
      <w:r>
        <w:rPr>
          <w:rFonts w:ascii="Times New Roman"/>
          <w:b w:val="false"/>
          <w:i w:val="false"/>
          <w:color w:val="000000"/>
          <w:sz w:val="28"/>
        </w:rPr>
        <w:t xml:space="preserve">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 </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2019 года № 604</w:t>
            </w:r>
          </w:p>
        </w:tc>
      </w:tr>
    </w:tbl>
    <w:bookmarkStart w:name="z14" w:id="8"/>
    <w:p>
      <w:pPr>
        <w:spacing w:after="0"/>
        <w:ind w:left="0"/>
        <w:jc w:val="left"/>
      </w:pPr>
      <w:r>
        <w:rPr>
          <w:rFonts w:ascii="Times New Roman"/>
          <w:b/>
          <w:i w:val="false"/>
          <w:color w:val="000000"/>
        </w:rPr>
        <w:t xml:space="preserve"> Правила расследования нарушений безопасности движения на железнодорожном транспорте</w:t>
      </w:r>
    </w:p>
    <w:bookmarkEnd w:id="8"/>
    <w:p>
      <w:pPr>
        <w:spacing w:after="0"/>
        <w:ind w:left="0"/>
        <w:jc w:val="both"/>
      </w:pPr>
      <w:r>
        <w:rPr>
          <w:rFonts w:ascii="Times New Roman"/>
          <w:b w:val="false"/>
          <w:i w:val="false"/>
          <w:color w:val="ff0000"/>
          <w:sz w:val="28"/>
        </w:rPr>
        <w:t xml:space="preserve">
      Сноска. Правила - в редакции приказа и.о. Министра индустрии и инфраструктурного развития РК от 26.04.2023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расследования нарушений безопасности движения на железнодорожном транспорте (далее – Правила) разработаны в соответствии с </w:t>
      </w:r>
      <w:r>
        <w:rPr>
          <w:rFonts w:ascii="Times New Roman"/>
          <w:b w:val="false"/>
          <w:i w:val="false"/>
          <w:color w:val="000000"/>
          <w:sz w:val="28"/>
        </w:rPr>
        <w:t>подпунктом 34-34)</w:t>
      </w:r>
      <w:r>
        <w:rPr>
          <w:rFonts w:ascii="Times New Roman"/>
          <w:b w:val="false"/>
          <w:i w:val="false"/>
          <w:color w:val="000000"/>
          <w:sz w:val="28"/>
        </w:rPr>
        <w:t xml:space="preserve"> пункта 2 статьи 14 Закона Республики Казахстан "О железнодорожном транспорте" и определяют порядок расследования нарушений безопасности движения на железнодорожном транспорте.</w:t>
      </w:r>
    </w:p>
    <w:bookmarkEnd w:id="10"/>
    <w:bookmarkStart w:name="z17" w:id="11"/>
    <w:p>
      <w:pPr>
        <w:spacing w:after="0"/>
        <w:ind w:left="0"/>
        <w:jc w:val="both"/>
      </w:pPr>
      <w:r>
        <w:rPr>
          <w:rFonts w:ascii="Times New Roman"/>
          <w:b w:val="false"/>
          <w:i w:val="false"/>
          <w:color w:val="000000"/>
          <w:sz w:val="28"/>
        </w:rPr>
        <w:t>
      2. Целью расследования нарушений безопасности движения на железнодорожном транспорте являются установление причин и (или) сопутствующих факторов, выработка рекомендаций по предотвращению нарушения безопасности движения в будущем и обеспечению безопасности.</w:t>
      </w:r>
    </w:p>
    <w:bookmarkEnd w:id="11"/>
    <w:bookmarkStart w:name="z18" w:id="12"/>
    <w:p>
      <w:pPr>
        <w:spacing w:after="0"/>
        <w:ind w:left="0"/>
        <w:jc w:val="both"/>
      </w:pPr>
      <w:r>
        <w:rPr>
          <w:rFonts w:ascii="Times New Roman"/>
          <w:b w:val="false"/>
          <w:i w:val="false"/>
          <w:color w:val="000000"/>
          <w:sz w:val="28"/>
        </w:rPr>
        <w:t>
      3. В настоящих Правилах используются следующие основные определения:</w:t>
      </w:r>
    </w:p>
    <w:bookmarkEnd w:id="12"/>
    <w:bookmarkStart w:name="z19" w:id="13"/>
    <w:p>
      <w:pPr>
        <w:spacing w:after="0"/>
        <w:ind w:left="0"/>
        <w:jc w:val="both"/>
      </w:pPr>
      <w:r>
        <w:rPr>
          <w:rFonts w:ascii="Times New Roman"/>
          <w:b w:val="false"/>
          <w:i w:val="false"/>
          <w:color w:val="000000"/>
          <w:sz w:val="28"/>
        </w:rPr>
        <w:t>
      1) территориальное подразделение – Инспекция транспортного контроля Комитета автомобильного транспорта и транспортного контроля Министерства транспорта Республики Казахстан;</w:t>
      </w:r>
    </w:p>
    <w:bookmarkEnd w:id="13"/>
    <w:bookmarkStart w:name="z20" w:id="14"/>
    <w:p>
      <w:pPr>
        <w:spacing w:after="0"/>
        <w:ind w:left="0"/>
        <w:jc w:val="both"/>
      </w:pPr>
      <w:r>
        <w:rPr>
          <w:rFonts w:ascii="Times New Roman"/>
          <w:b w:val="false"/>
          <w:i w:val="false"/>
          <w:color w:val="000000"/>
          <w:sz w:val="28"/>
        </w:rPr>
        <w:t>
      2) ситуационный центр – структурное подразделение ведомства уполномоченного органа, осуществляющее прием оперативной информации о случаях нарушения безопасности на транспорте;</w:t>
      </w:r>
    </w:p>
    <w:bookmarkEnd w:id="14"/>
    <w:bookmarkStart w:name="z21" w:id="15"/>
    <w:p>
      <w:pPr>
        <w:spacing w:after="0"/>
        <w:ind w:left="0"/>
        <w:jc w:val="both"/>
      </w:pPr>
      <w:r>
        <w:rPr>
          <w:rFonts w:ascii="Times New Roman"/>
          <w:b w:val="false"/>
          <w:i w:val="false"/>
          <w:color w:val="000000"/>
          <w:sz w:val="28"/>
        </w:rPr>
        <w:t>
      3) пассажирский поезд - поезд для перевозки пассажиров, багажа, грузобагажа и почтовых отправлений, сформированный из пассажирских, багажных и почтовых вагонов;</w:t>
      </w:r>
    </w:p>
    <w:bookmarkEnd w:id="15"/>
    <w:bookmarkStart w:name="z22" w:id="16"/>
    <w:p>
      <w:pPr>
        <w:spacing w:after="0"/>
        <w:ind w:left="0"/>
        <w:jc w:val="both"/>
      </w:pPr>
      <w:r>
        <w:rPr>
          <w:rFonts w:ascii="Times New Roman"/>
          <w:b w:val="false"/>
          <w:i w:val="false"/>
          <w:color w:val="000000"/>
          <w:sz w:val="28"/>
        </w:rPr>
        <w:t>
      4) нарушение безопасности движения – железнодорожное происшествие, которое классифицируется в соответствии с нормативными правовыми актами, произошедшее в результате отклонений от установленных требований по безопасности движения при осуществлении перевозочного процесса;</w:t>
      </w:r>
    </w:p>
    <w:bookmarkEnd w:id="16"/>
    <w:bookmarkStart w:name="z23" w:id="17"/>
    <w:p>
      <w:pPr>
        <w:spacing w:after="0"/>
        <w:ind w:left="0"/>
        <w:jc w:val="both"/>
      </w:pPr>
      <w:r>
        <w:rPr>
          <w:rFonts w:ascii="Times New Roman"/>
          <w:b w:val="false"/>
          <w:i w:val="false"/>
          <w:color w:val="000000"/>
          <w:sz w:val="28"/>
        </w:rPr>
        <w:t>
      5) расследование нарушений безопасности движения – процесс по сбору и анализу материалов и сведений о допущенном нарушении безопасности движения, по полному, всестороннему и объективному выяснению обстоятельств и причин его совершения, его предварительной классификации;</w:t>
      </w:r>
    </w:p>
    <w:bookmarkEnd w:id="17"/>
    <w:bookmarkStart w:name="z24" w:id="18"/>
    <w:p>
      <w:pPr>
        <w:spacing w:after="0"/>
        <w:ind w:left="0"/>
        <w:jc w:val="both"/>
      </w:pPr>
      <w:r>
        <w:rPr>
          <w:rFonts w:ascii="Times New Roman"/>
          <w:b w:val="false"/>
          <w:i w:val="false"/>
          <w:color w:val="000000"/>
          <w:sz w:val="28"/>
        </w:rPr>
        <w:t>
      6) нарушение безопасности движения – железнодорожное происшествие, которое классифицируется в соответствии с нормативными правовыми актами, произошедшее в результате отклонений от установленных требований по безопасности движения при осуществлении перевозочного процесса;</w:t>
      </w:r>
    </w:p>
    <w:bookmarkEnd w:id="18"/>
    <w:bookmarkStart w:name="z25" w:id="19"/>
    <w:p>
      <w:pPr>
        <w:spacing w:after="0"/>
        <w:ind w:left="0"/>
        <w:jc w:val="both"/>
      </w:pPr>
      <w:r>
        <w:rPr>
          <w:rFonts w:ascii="Times New Roman"/>
          <w:b w:val="false"/>
          <w:i w:val="false"/>
          <w:color w:val="000000"/>
          <w:sz w:val="28"/>
        </w:rPr>
        <w:t>
      7) рекомендация по обеспечению безопасности – предложение Комиссии по расследованию нарушений безопасности движения, разработанное на основе информации, полученной при расследовании, с целью предотвращения нарушений безопасности движения, которое ни при каких обстоятельствах не ставит своей целью определение вины или ответственности за нарушение безопасности движения. Помимо рекомендаций по обеспечению безопасности, вытекающих из результатов расследования нарушений безопасности движения, рекомендаций по обеспечению безопасности могут вытекать из различных источников, включая исследования по обеспечению безопасности перевозочного процесса;</w:t>
      </w:r>
    </w:p>
    <w:bookmarkEnd w:id="19"/>
    <w:bookmarkStart w:name="z26" w:id="20"/>
    <w:p>
      <w:pPr>
        <w:spacing w:after="0"/>
        <w:ind w:left="0"/>
        <w:jc w:val="both"/>
      </w:pPr>
      <w:r>
        <w:rPr>
          <w:rFonts w:ascii="Times New Roman"/>
          <w:b w:val="false"/>
          <w:i w:val="false"/>
          <w:color w:val="000000"/>
          <w:sz w:val="28"/>
        </w:rPr>
        <w:t>
      8) дежурный по станции – сменный помощник руководителя станции, единолично распоряжающийся приемом, отправлением и пропуском поездов, а также другими передвижениями подвижного состава по главным и приемо-отправочным путям станции (где нет маневрового диспетчера - и по остальным путям);</w:t>
      </w:r>
    </w:p>
    <w:bookmarkEnd w:id="20"/>
    <w:bookmarkStart w:name="z27" w:id="21"/>
    <w:p>
      <w:pPr>
        <w:spacing w:after="0"/>
        <w:ind w:left="0"/>
        <w:jc w:val="both"/>
      </w:pPr>
      <w:r>
        <w:rPr>
          <w:rFonts w:ascii="Times New Roman"/>
          <w:b w:val="false"/>
          <w:i w:val="false"/>
          <w:color w:val="000000"/>
          <w:sz w:val="28"/>
        </w:rPr>
        <w:t>
      9) участник перевозочного процесса – пользователь услуг по перевозке, перевозчик, Национальный оператор инфраструктуры, оператор локомотивной тяги, оператор вагонов (контейнеров), ветвевладелец, а также владелец железнодорожных путей по договорам государственно-частного партнерства, в том числе по договорам концессии;</w:t>
      </w:r>
    </w:p>
    <w:bookmarkEnd w:id="21"/>
    <w:bookmarkStart w:name="z28" w:id="22"/>
    <w:p>
      <w:pPr>
        <w:spacing w:after="0"/>
        <w:ind w:left="0"/>
        <w:jc w:val="both"/>
      </w:pPr>
      <w:r>
        <w:rPr>
          <w:rFonts w:ascii="Times New Roman"/>
          <w:b w:val="false"/>
          <w:i w:val="false"/>
          <w:color w:val="000000"/>
          <w:sz w:val="28"/>
        </w:rPr>
        <w:t>
      10) уполномоченный по расследованию – должностное лицо уполномоченного органа или его территориального подразделения, проводящий организацию, координацию и расследование нарушений безопасности движения в составе комиссии по расследованию нарушений безопасности движения;</w:t>
      </w:r>
    </w:p>
    <w:bookmarkEnd w:id="22"/>
    <w:bookmarkStart w:name="z29" w:id="23"/>
    <w:p>
      <w:pPr>
        <w:spacing w:after="0"/>
        <w:ind w:left="0"/>
        <w:jc w:val="both"/>
      </w:pPr>
      <w:r>
        <w:rPr>
          <w:rFonts w:ascii="Times New Roman"/>
          <w:b w:val="false"/>
          <w:i w:val="false"/>
          <w:color w:val="000000"/>
          <w:sz w:val="28"/>
        </w:rPr>
        <w:t>
      11)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межотраслевую координацию;</w:t>
      </w:r>
    </w:p>
    <w:bookmarkEnd w:id="23"/>
    <w:bookmarkStart w:name="z30" w:id="24"/>
    <w:p>
      <w:pPr>
        <w:spacing w:after="0"/>
        <w:ind w:left="0"/>
        <w:jc w:val="both"/>
      </w:pPr>
      <w:r>
        <w:rPr>
          <w:rFonts w:ascii="Times New Roman"/>
          <w:b w:val="false"/>
          <w:i w:val="false"/>
          <w:color w:val="000000"/>
          <w:sz w:val="28"/>
        </w:rPr>
        <w:t>
      12) ведомство уполномоченного органа – Комитета автомобильного транспорта и транспортного контроля Министерства транспорта Республики Казахстан.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и.о. Министра транспорта РК от 10.12.2024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Глава 2. Порядок расследования нарушений безопасности движения на железнодорожном транспорте</w:t>
      </w:r>
    </w:p>
    <w:bookmarkEnd w:id="25"/>
    <w:bookmarkStart w:name="z32" w:id="26"/>
    <w:p>
      <w:pPr>
        <w:spacing w:after="0"/>
        <w:ind w:left="0"/>
        <w:jc w:val="both"/>
      </w:pPr>
      <w:r>
        <w:rPr>
          <w:rFonts w:ascii="Times New Roman"/>
          <w:b w:val="false"/>
          <w:i w:val="false"/>
          <w:color w:val="000000"/>
          <w:sz w:val="28"/>
        </w:rPr>
        <w:t>
      4. Участники перевозочного процесса и вспомогательные службы железнодорожного транспорта информируют о нарушениях безопасности движения на магистральных, станционных и подъездных путях уполномоченный орган и его территориальные подразделения.</w:t>
      </w:r>
    </w:p>
    <w:bookmarkEnd w:id="26"/>
    <w:bookmarkStart w:name="z33" w:id="27"/>
    <w:p>
      <w:pPr>
        <w:spacing w:after="0"/>
        <w:ind w:left="0"/>
        <w:jc w:val="both"/>
      </w:pPr>
      <w:r>
        <w:rPr>
          <w:rFonts w:ascii="Times New Roman"/>
          <w:b w:val="false"/>
          <w:i w:val="false"/>
          <w:color w:val="000000"/>
          <w:sz w:val="28"/>
        </w:rPr>
        <w:t xml:space="preserve">
      Предварительная и подробная информация о нарушениях безопасности движения предоставляется по формам, утвержденным уполномоченным органом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30 Закона Республики Казахстан "О железнодорожном транспорте".</w:t>
      </w:r>
    </w:p>
    <w:bookmarkEnd w:id="27"/>
    <w:bookmarkStart w:name="z34" w:id="28"/>
    <w:p>
      <w:pPr>
        <w:spacing w:after="0"/>
        <w:ind w:left="0"/>
        <w:jc w:val="both"/>
      </w:pPr>
      <w:r>
        <w:rPr>
          <w:rFonts w:ascii="Times New Roman"/>
          <w:b w:val="false"/>
          <w:i w:val="false"/>
          <w:color w:val="000000"/>
          <w:sz w:val="28"/>
        </w:rPr>
        <w:t xml:space="preserve">
      В течение суток с момента происшествия территориальное подразделение выезжает на место происшествия, составляет и направляет в уполномоченный орган акт осмотра места нарушения безопасности движения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фото и видеосъемку нарушения безопасности движения, а также схему места нарушения безопасности движения.</w:t>
      </w:r>
    </w:p>
    <w:bookmarkEnd w:id="28"/>
    <w:bookmarkStart w:name="z35" w:id="29"/>
    <w:p>
      <w:pPr>
        <w:spacing w:after="0"/>
        <w:ind w:left="0"/>
        <w:jc w:val="both"/>
      </w:pPr>
      <w:r>
        <w:rPr>
          <w:rFonts w:ascii="Times New Roman"/>
          <w:b w:val="false"/>
          <w:i w:val="false"/>
          <w:color w:val="000000"/>
          <w:sz w:val="28"/>
        </w:rPr>
        <w:t>
      5. Расследование событий, повлекших сход подвижного состава в пассажирском поезде, а также крушений или аварий осуществляется комиссией создаваемой уполномоченным органом.</w:t>
      </w:r>
    </w:p>
    <w:bookmarkEnd w:id="29"/>
    <w:bookmarkStart w:name="z36" w:id="30"/>
    <w:p>
      <w:pPr>
        <w:spacing w:after="0"/>
        <w:ind w:left="0"/>
        <w:jc w:val="both"/>
      </w:pPr>
      <w:r>
        <w:rPr>
          <w:rFonts w:ascii="Times New Roman"/>
          <w:b w:val="false"/>
          <w:i w:val="false"/>
          <w:color w:val="000000"/>
          <w:sz w:val="28"/>
        </w:rPr>
        <w:t>
      6. После получения информации о нарушениях безопасности движения при наличии признаков события, повлҰкшего сход подвижного состава в пассажирском поезде, а также крушения или аварии, приказом уполномоченного органа в течение пяти рабочих дней создаҰтся Комиссия под председательством уполномоченного по расследованию. В состав данной Комиссии входят уполномоченный по расследованию, который является должностным лицом уполномоченного органа, представители его территориальных подразделений, участники перевозочного процесса и заинтересованные лица.</w:t>
      </w:r>
    </w:p>
    <w:bookmarkEnd w:id="30"/>
    <w:bookmarkStart w:name="z186" w:id="31"/>
    <w:p>
      <w:pPr>
        <w:spacing w:after="0"/>
        <w:ind w:left="0"/>
        <w:jc w:val="both"/>
      </w:pPr>
      <w:r>
        <w:rPr>
          <w:rFonts w:ascii="Times New Roman"/>
          <w:b w:val="false"/>
          <w:i w:val="false"/>
          <w:color w:val="000000"/>
          <w:sz w:val="28"/>
        </w:rPr>
        <w:t>
      В приказе о создании Комиссии указываются наименования организаций, участвующих в расследовании в нарушении безопасности движения на железнодорожном транспорте.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транспорта РК от 10.12.2024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7. Расследование событий, повлекших сход подвижного состава в пассажирском поезде, а также крушений или аварий проводится в течение 30 рабочих дней с момента создания Комиссии.</w:t>
      </w:r>
    </w:p>
    <w:bookmarkEnd w:id="32"/>
    <w:bookmarkStart w:name="z38" w:id="33"/>
    <w:p>
      <w:pPr>
        <w:spacing w:after="0"/>
        <w:ind w:left="0"/>
        <w:jc w:val="both"/>
      </w:pPr>
      <w:r>
        <w:rPr>
          <w:rFonts w:ascii="Times New Roman"/>
          <w:b w:val="false"/>
          <w:i w:val="false"/>
          <w:color w:val="000000"/>
          <w:sz w:val="28"/>
        </w:rPr>
        <w:t>
      8. На месте события, повлекшего сход подвижного состава в пассажирском поезде, а также крушения или аварии на железнодорожных путях Республики Казахстан Комиссией проводятся следующие действия:</w:t>
      </w:r>
    </w:p>
    <w:bookmarkEnd w:id="33"/>
    <w:bookmarkStart w:name="z39" w:id="34"/>
    <w:p>
      <w:pPr>
        <w:spacing w:after="0"/>
        <w:ind w:left="0"/>
        <w:jc w:val="both"/>
      </w:pPr>
      <w:r>
        <w:rPr>
          <w:rFonts w:ascii="Times New Roman"/>
          <w:b w:val="false"/>
          <w:i w:val="false"/>
          <w:color w:val="000000"/>
          <w:sz w:val="28"/>
        </w:rPr>
        <w:t>
      1) изымается скоростемерная лента и (или) накопитель информации систем регистрации параметров движения, натурный лист поезда, справка об обеспеченности поезда тормозами, предупреждения об ограничении скорости движения и бортовой журнал локомотива, маршрутный лист машиниста, ленты путеизмерительные и файлы регистрации дефектоскопных средств;</w:t>
      </w:r>
    </w:p>
    <w:bookmarkEnd w:id="34"/>
    <w:bookmarkStart w:name="z40" w:id="35"/>
    <w:p>
      <w:pPr>
        <w:spacing w:after="0"/>
        <w:ind w:left="0"/>
        <w:jc w:val="both"/>
      </w:pPr>
      <w:r>
        <w:rPr>
          <w:rFonts w:ascii="Times New Roman"/>
          <w:b w:val="false"/>
          <w:i w:val="false"/>
          <w:color w:val="000000"/>
          <w:sz w:val="28"/>
        </w:rPr>
        <w:t>
      вместе с тем, в случаях возгорания, кроме указанных документов, прикладываются копии акта служебного расследования пожара и расшифровки регламента переговоров диспетчеров;</w:t>
      </w:r>
    </w:p>
    <w:bookmarkEnd w:id="35"/>
    <w:bookmarkStart w:name="z41" w:id="36"/>
    <w:p>
      <w:pPr>
        <w:spacing w:after="0"/>
        <w:ind w:left="0"/>
        <w:jc w:val="both"/>
      </w:pPr>
      <w:r>
        <w:rPr>
          <w:rFonts w:ascii="Times New Roman"/>
          <w:b w:val="false"/>
          <w:i w:val="false"/>
          <w:color w:val="000000"/>
          <w:sz w:val="28"/>
        </w:rPr>
        <w:t>
      2) составляется схема разрушения железнодорожного пути и расположения железнодорожного подвижного состава, следов схода его с рельсов с привязкой к километру и пикетам, начала схода и места остановки железнодорожного подвижного состава;</w:t>
      </w:r>
    </w:p>
    <w:bookmarkEnd w:id="36"/>
    <w:bookmarkStart w:name="z42" w:id="37"/>
    <w:p>
      <w:pPr>
        <w:spacing w:after="0"/>
        <w:ind w:left="0"/>
        <w:jc w:val="both"/>
      </w:pPr>
      <w:r>
        <w:rPr>
          <w:rFonts w:ascii="Times New Roman"/>
          <w:b w:val="false"/>
          <w:i w:val="false"/>
          <w:color w:val="000000"/>
          <w:sz w:val="28"/>
        </w:rPr>
        <w:t>
      3) производится фото и видеосъемка общего вида последствий и повреждений железнодорожного подвижного состава и объектов инфраструктуры железнодорожного транспорта, обнаруженных посторонних предметов, положений деталей и узлов железнодорожного подвижного состава;</w:t>
      </w:r>
    </w:p>
    <w:bookmarkEnd w:id="37"/>
    <w:bookmarkStart w:name="z43" w:id="38"/>
    <w:p>
      <w:pPr>
        <w:spacing w:after="0"/>
        <w:ind w:left="0"/>
        <w:jc w:val="both"/>
      </w:pPr>
      <w:r>
        <w:rPr>
          <w:rFonts w:ascii="Times New Roman"/>
          <w:b w:val="false"/>
          <w:i w:val="false"/>
          <w:color w:val="000000"/>
          <w:sz w:val="28"/>
        </w:rPr>
        <w:t>
      4) составляются документы технического состояния железнодорожного подвижного состава и объектов инфраструктуры железнодорожного транспорта;</w:t>
      </w:r>
    </w:p>
    <w:bookmarkEnd w:id="38"/>
    <w:bookmarkStart w:name="z44" w:id="39"/>
    <w:p>
      <w:pPr>
        <w:spacing w:after="0"/>
        <w:ind w:left="0"/>
        <w:jc w:val="both"/>
      </w:pPr>
      <w:r>
        <w:rPr>
          <w:rFonts w:ascii="Times New Roman"/>
          <w:b w:val="false"/>
          <w:i w:val="false"/>
          <w:color w:val="000000"/>
          <w:sz w:val="28"/>
        </w:rPr>
        <w:t>
      5) берутся письменные (в необходимых случаях с использованием аудио и видеозаписи) объяснения причастных лиц к событию, повлекшего сход подвижного состава в пассажирском поезде, а также к крушению или аварии и других очевидцев;</w:t>
      </w:r>
    </w:p>
    <w:bookmarkEnd w:id="39"/>
    <w:bookmarkStart w:name="z45" w:id="40"/>
    <w:p>
      <w:pPr>
        <w:spacing w:after="0"/>
        <w:ind w:left="0"/>
        <w:jc w:val="both"/>
      </w:pPr>
      <w:r>
        <w:rPr>
          <w:rFonts w:ascii="Times New Roman"/>
          <w:b w:val="false"/>
          <w:i w:val="false"/>
          <w:color w:val="000000"/>
          <w:sz w:val="28"/>
        </w:rPr>
        <w:t>
      6) фиксируются погодные условия на момент события, повлекшего сход подвижного состава в пассажирском поезде, а также крушений или аварий, берется метеорологическая справка о погодных условиях в момент крушения или аварии;</w:t>
      </w:r>
    </w:p>
    <w:bookmarkEnd w:id="40"/>
    <w:bookmarkStart w:name="z46" w:id="41"/>
    <w:p>
      <w:pPr>
        <w:spacing w:after="0"/>
        <w:ind w:left="0"/>
        <w:jc w:val="both"/>
      </w:pPr>
      <w:r>
        <w:rPr>
          <w:rFonts w:ascii="Times New Roman"/>
          <w:b w:val="false"/>
          <w:i w:val="false"/>
          <w:color w:val="000000"/>
          <w:sz w:val="28"/>
        </w:rPr>
        <w:t>
      7) изымаются другие предметы и документы, имеющие значение для установления обстоятельств событий, повлекшего сход подвижного состава в пассажирском поезде, а также крушений или аварий;</w:t>
      </w:r>
    </w:p>
    <w:bookmarkEnd w:id="41"/>
    <w:bookmarkStart w:name="z47" w:id="42"/>
    <w:p>
      <w:pPr>
        <w:spacing w:after="0"/>
        <w:ind w:left="0"/>
        <w:jc w:val="both"/>
      </w:pPr>
      <w:r>
        <w:rPr>
          <w:rFonts w:ascii="Times New Roman"/>
          <w:b w:val="false"/>
          <w:i w:val="false"/>
          <w:color w:val="000000"/>
          <w:sz w:val="28"/>
        </w:rPr>
        <w:t>
      8) проводится осмотр места происшествия, объектов железнодорожной сети и подвижного состава, их узлов и деталей;</w:t>
      </w:r>
    </w:p>
    <w:bookmarkEnd w:id="42"/>
    <w:bookmarkStart w:name="z48" w:id="43"/>
    <w:p>
      <w:pPr>
        <w:spacing w:after="0"/>
        <w:ind w:left="0"/>
        <w:jc w:val="both"/>
      </w:pPr>
      <w:r>
        <w:rPr>
          <w:rFonts w:ascii="Times New Roman"/>
          <w:b w:val="false"/>
          <w:i w:val="false"/>
          <w:color w:val="000000"/>
          <w:sz w:val="28"/>
        </w:rPr>
        <w:t>
      9) определяется наличие угроз для людей и окружающей среды в результате развала (разлива) груза и меры для минимизации данных последствий;</w:t>
      </w:r>
    </w:p>
    <w:bookmarkEnd w:id="43"/>
    <w:bookmarkStart w:name="z49" w:id="44"/>
    <w:p>
      <w:pPr>
        <w:spacing w:after="0"/>
        <w:ind w:left="0"/>
        <w:jc w:val="both"/>
      </w:pPr>
      <w:r>
        <w:rPr>
          <w:rFonts w:ascii="Times New Roman"/>
          <w:b w:val="false"/>
          <w:i w:val="false"/>
          <w:color w:val="000000"/>
          <w:sz w:val="28"/>
        </w:rPr>
        <w:t>
      10) привлекаются для решения задач, требующих знаний в соответствующих областях транспорта, науки и техники эксперты, работники организаций, независимо от их организационно-правовых форм и форм собственности;</w:t>
      </w:r>
    </w:p>
    <w:bookmarkEnd w:id="44"/>
    <w:bookmarkStart w:name="z50" w:id="45"/>
    <w:p>
      <w:pPr>
        <w:spacing w:after="0"/>
        <w:ind w:left="0"/>
        <w:jc w:val="both"/>
      </w:pPr>
      <w:r>
        <w:rPr>
          <w:rFonts w:ascii="Times New Roman"/>
          <w:b w:val="false"/>
          <w:i w:val="false"/>
          <w:color w:val="000000"/>
          <w:sz w:val="28"/>
        </w:rPr>
        <w:t>
      11) назначается проведение исследований и испытаний, необходимых для установления причин событий, повлекшему сход подвижного состава в пассажирском поезде, а также крушений или аварий, (или) влияющих и сопутствующих факторов. Исследования и испытания, связанные с расследованием причин событий, повлекших сход подвижного состава в пассажирском поезде, а также крушений или аварий, проводятся причастными сторонами в институтах и научных организациях в соответствии с действующим законодательством Республики Казахстан;</w:t>
      </w:r>
    </w:p>
    <w:bookmarkEnd w:id="45"/>
    <w:bookmarkStart w:name="z51" w:id="46"/>
    <w:p>
      <w:pPr>
        <w:spacing w:after="0"/>
        <w:ind w:left="0"/>
        <w:jc w:val="both"/>
      </w:pPr>
      <w:r>
        <w:rPr>
          <w:rFonts w:ascii="Times New Roman"/>
          <w:b w:val="false"/>
          <w:i w:val="false"/>
          <w:color w:val="000000"/>
          <w:sz w:val="28"/>
        </w:rPr>
        <w:t>
      12) изучаются все вопросы, касающиеся разработки, испытаний, производства, эксплуатации и ремонта железнодорожного подвижного состава или объектов магистральной сети, имеющие отношение к событию, повлекшему сход подвижного состава в пассажирском поезде, а также крушению или аварии;</w:t>
      </w:r>
    </w:p>
    <w:bookmarkEnd w:id="46"/>
    <w:bookmarkStart w:name="z52" w:id="47"/>
    <w:p>
      <w:pPr>
        <w:spacing w:after="0"/>
        <w:ind w:left="0"/>
        <w:jc w:val="both"/>
      </w:pPr>
      <w:r>
        <w:rPr>
          <w:rFonts w:ascii="Times New Roman"/>
          <w:b w:val="false"/>
          <w:i w:val="false"/>
          <w:color w:val="000000"/>
          <w:sz w:val="28"/>
        </w:rPr>
        <w:t>
      13) запрашиваются от соответствующих государственных органов, а также от физических и юридических лиц документы и материалы по вопросам, связанным с данным событием, повлекшим сход подвижного состава в пассажирском поезде, а также крушением или аварией.</w:t>
      </w:r>
    </w:p>
    <w:bookmarkEnd w:id="47"/>
    <w:bookmarkStart w:name="z53" w:id="48"/>
    <w:p>
      <w:pPr>
        <w:spacing w:after="0"/>
        <w:ind w:left="0"/>
        <w:jc w:val="both"/>
      </w:pPr>
      <w:r>
        <w:rPr>
          <w:rFonts w:ascii="Times New Roman"/>
          <w:b w:val="false"/>
          <w:i w:val="false"/>
          <w:color w:val="000000"/>
          <w:sz w:val="28"/>
        </w:rPr>
        <w:t>
      9. Участники перевозочного процесса, на путях которых произошло событие, повлекшее сход подвижного состава в пассажирском поезде, а также крушений или аварий, а также их должностные лица обеспечивают:</w:t>
      </w:r>
    </w:p>
    <w:bookmarkEnd w:id="48"/>
    <w:bookmarkStart w:name="z54" w:id="49"/>
    <w:p>
      <w:pPr>
        <w:spacing w:after="0"/>
        <w:ind w:left="0"/>
        <w:jc w:val="both"/>
      </w:pPr>
      <w:r>
        <w:rPr>
          <w:rFonts w:ascii="Times New Roman"/>
          <w:b w:val="false"/>
          <w:i w:val="false"/>
          <w:color w:val="000000"/>
          <w:sz w:val="28"/>
        </w:rPr>
        <w:t>
      1) сохранность рельсов, деталей подвижного состава и других предметов и документов, которые могут иметь значение при установлении причин событий, повлекшее сход подвижного состава в пассажирском поезде, а также крушений или аварий, в течение всего периода расследования;</w:t>
      </w:r>
    </w:p>
    <w:bookmarkEnd w:id="49"/>
    <w:bookmarkStart w:name="z55" w:id="50"/>
    <w:p>
      <w:pPr>
        <w:spacing w:after="0"/>
        <w:ind w:left="0"/>
        <w:jc w:val="both"/>
      </w:pPr>
      <w:r>
        <w:rPr>
          <w:rFonts w:ascii="Times New Roman"/>
          <w:b w:val="false"/>
          <w:i w:val="false"/>
          <w:color w:val="000000"/>
          <w:sz w:val="28"/>
        </w:rPr>
        <w:t>
      2) фото и видеосъемку места происшествия;</w:t>
      </w:r>
    </w:p>
    <w:bookmarkEnd w:id="50"/>
    <w:bookmarkStart w:name="z56" w:id="51"/>
    <w:p>
      <w:pPr>
        <w:spacing w:after="0"/>
        <w:ind w:left="0"/>
        <w:jc w:val="both"/>
      </w:pPr>
      <w:r>
        <w:rPr>
          <w:rFonts w:ascii="Times New Roman"/>
          <w:b w:val="false"/>
          <w:i w:val="false"/>
          <w:color w:val="000000"/>
          <w:sz w:val="28"/>
        </w:rPr>
        <w:t>
      3) предоставление председателю Комиссии материалов, документов и информации, необходимых в ходе расследования для обеспечения его полноты и объективности.</w:t>
      </w:r>
    </w:p>
    <w:bookmarkEnd w:id="51"/>
    <w:bookmarkStart w:name="z57" w:id="52"/>
    <w:p>
      <w:pPr>
        <w:spacing w:after="0"/>
        <w:ind w:left="0"/>
        <w:jc w:val="both"/>
      </w:pPr>
      <w:r>
        <w:rPr>
          <w:rFonts w:ascii="Times New Roman"/>
          <w:b w:val="false"/>
          <w:i w:val="false"/>
          <w:color w:val="000000"/>
          <w:sz w:val="28"/>
        </w:rPr>
        <w:t>
      10. Документы и материалы по вопросам, связанным с событием, повлекшим сход подвижного состава в пассажирском поезде, а также крушением или аварией, в том числе элементы верхнего строения железнодорожного пути, детали железнодорожного подвижного состава, скоростемерные ленты и все другие предметы, которые имеют значение при установлении причин событий, повлекшего сход подвижного состава в пассажирском поезде, а также крушений или аварий, сохраняются участниками перевозочного процесса в течение всего периода расследования. Решение о направлении указанных документов, деталей и предметов на исследование или испытание и сроках их хранения принимается Комиссией.</w:t>
      </w:r>
    </w:p>
    <w:bookmarkEnd w:id="52"/>
    <w:bookmarkStart w:name="z58" w:id="53"/>
    <w:p>
      <w:pPr>
        <w:spacing w:after="0"/>
        <w:ind w:left="0"/>
        <w:jc w:val="both"/>
      </w:pPr>
      <w:r>
        <w:rPr>
          <w:rFonts w:ascii="Times New Roman"/>
          <w:b w:val="false"/>
          <w:i w:val="false"/>
          <w:color w:val="000000"/>
          <w:sz w:val="28"/>
        </w:rPr>
        <w:t>
      11. При всех случаях событий, повлекших сход подвижного состава в пассажирском поезде, а также крушений или аварий на железнодорожных путях, представители участников перевозочного процесса, которые находятся или прибыли на место происшествия до прибытия Комиссии, до принятия мер по ликвидации последствий (за исключением оказания помощи пострадавшим) фиксируют на фото и (или) видео расположение элементов верхнего строения железнодорожного пути, железнодорожного подвижного состава и его деталей, расположение системы управления локомотива, средств сигнализации и связи, частей груза и всех других предметов, которые имеют значение для установления причин события, повлекшего сход подвижного состава в пассажирском поезде, а также крушения или аварии, а также составить схему места происшествия. При этом на фото и (или) видео фиксируется расположение и состояние каждой единицы подвижного состава.</w:t>
      </w:r>
    </w:p>
    <w:bookmarkEnd w:id="53"/>
    <w:bookmarkStart w:name="z59" w:id="54"/>
    <w:p>
      <w:pPr>
        <w:spacing w:after="0"/>
        <w:ind w:left="0"/>
        <w:jc w:val="both"/>
      </w:pPr>
      <w:r>
        <w:rPr>
          <w:rFonts w:ascii="Times New Roman"/>
          <w:b w:val="false"/>
          <w:i w:val="false"/>
          <w:color w:val="000000"/>
          <w:sz w:val="28"/>
        </w:rPr>
        <w:t>
      12. При ликвидации последствий событий, повлекшего сход подвижного состава в пассажирском поезде, а также крушений или аварий не допускается использование элементов верхнего строения железнодорожного пути, железнодорожного подвижного состава и его деталей, средств сигнализации и связи, частей груза, всех других предметов, которые имеют значение для установления их причин.</w:t>
      </w:r>
    </w:p>
    <w:bookmarkEnd w:id="54"/>
    <w:bookmarkStart w:name="z60" w:id="55"/>
    <w:p>
      <w:pPr>
        <w:spacing w:after="0"/>
        <w:ind w:left="0"/>
        <w:jc w:val="both"/>
      </w:pPr>
      <w:r>
        <w:rPr>
          <w:rFonts w:ascii="Times New Roman"/>
          <w:b w:val="false"/>
          <w:i w:val="false"/>
          <w:color w:val="000000"/>
          <w:sz w:val="28"/>
        </w:rPr>
        <w:t>
      13. По всем вопросам, связанным с производством расследования событий, повлекшего сход подвижного состава в пассажирском поезде, а также крушений или аварий с подвижным составом в грузовых и пассажирских поездах, Комиссия взаимодействует непосредственно с государственными органами, организациями, а также с лабораториями научных организаций, специальных экспертных комиссий в пределах их компетенции.</w:t>
      </w:r>
    </w:p>
    <w:bookmarkEnd w:id="55"/>
    <w:bookmarkStart w:name="z61" w:id="56"/>
    <w:p>
      <w:pPr>
        <w:spacing w:after="0"/>
        <w:ind w:left="0"/>
        <w:jc w:val="both"/>
      </w:pPr>
      <w:r>
        <w:rPr>
          <w:rFonts w:ascii="Times New Roman"/>
          <w:b w:val="false"/>
          <w:i w:val="false"/>
          <w:color w:val="000000"/>
          <w:sz w:val="28"/>
        </w:rPr>
        <w:t>
      14. При назначении специального исследования или экспертизы перед специалистами (специалистом) или экспертами (экспертом) ставятся конкретные вопросы, подлежащие разрешению в ходе проведения специального исследования или экспертизы, предоставляются материалы. Место проведения экспертизы определяется председателем Комиссии, по согласованию с членами Комиссии.</w:t>
      </w:r>
    </w:p>
    <w:bookmarkEnd w:id="56"/>
    <w:bookmarkStart w:name="z62" w:id="57"/>
    <w:p>
      <w:pPr>
        <w:spacing w:after="0"/>
        <w:ind w:left="0"/>
        <w:jc w:val="both"/>
      </w:pPr>
      <w:r>
        <w:rPr>
          <w:rFonts w:ascii="Times New Roman"/>
          <w:b w:val="false"/>
          <w:i w:val="false"/>
          <w:color w:val="000000"/>
          <w:sz w:val="28"/>
        </w:rPr>
        <w:t>
      15. По результатам проведения экспертизы или специального исследования эксперты и специалисты представляют Комиссии заключение экспертов (эксперта) или заключение специального исследования.</w:t>
      </w:r>
    </w:p>
    <w:bookmarkEnd w:id="57"/>
    <w:bookmarkStart w:name="z63" w:id="58"/>
    <w:p>
      <w:pPr>
        <w:spacing w:after="0"/>
        <w:ind w:left="0"/>
        <w:jc w:val="both"/>
      </w:pPr>
      <w:r>
        <w:rPr>
          <w:rFonts w:ascii="Times New Roman"/>
          <w:b w:val="false"/>
          <w:i w:val="false"/>
          <w:color w:val="000000"/>
          <w:sz w:val="28"/>
        </w:rPr>
        <w:t>
      16. Специалисты и эксперты указывают в заключении ответы на все поставленные перед ними вопросы. В случае невозможности подробного и полного ответа на поставленный вопрос специалисты и эксперты представляют мотивированное объяснение в заключении.</w:t>
      </w:r>
    </w:p>
    <w:bookmarkEnd w:id="58"/>
    <w:bookmarkStart w:name="z64" w:id="59"/>
    <w:p>
      <w:pPr>
        <w:spacing w:after="0"/>
        <w:ind w:left="0"/>
        <w:jc w:val="both"/>
      </w:pPr>
      <w:r>
        <w:rPr>
          <w:rFonts w:ascii="Times New Roman"/>
          <w:b w:val="false"/>
          <w:i w:val="false"/>
          <w:color w:val="000000"/>
          <w:sz w:val="28"/>
        </w:rPr>
        <w:t>
      17. По решению председателя Комиссии создаются рабочие группы по основным направлениям:</w:t>
      </w:r>
    </w:p>
    <w:bookmarkEnd w:id="59"/>
    <w:bookmarkStart w:name="z65" w:id="60"/>
    <w:p>
      <w:pPr>
        <w:spacing w:after="0"/>
        <w:ind w:left="0"/>
        <w:jc w:val="both"/>
      </w:pPr>
      <w:r>
        <w:rPr>
          <w:rFonts w:ascii="Times New Roman"/>
          <w:b w:val="false"/>
          <w:i w:val="false"/>
          <w:color w:val="000000"/>
          <w:sz w:val="28"/>
        </w:rPr>
        <w:t>
      локомотивного хозяйства;</w:t>
      </w:r>
    </w:p>
    <w:bookmarkEnd w:id="60"/>
    <w:bookmarkStart w:name="z66" w:id="61"/>
    <w:p>
      <w:pPr>
        <w:spacing w:after="0"/>
        <w:ind w:left="0"/>
        <w:jc w:val="both"/>
      </w:pPr>
      <w:r>
        <w:rPr>
          <w:rFonts w:ascii="Times New Roman"/>
          <w:b w:val="false"/>
          <w:i w:val="false"/>
          <w:color w:val="000000"/>
          <w:sz w:val="28"/>
        </w:rPr>
        <w:t>
      вагонного хозяйства;</w:t>
      </w:r>
    </w:p>
    <w:bookmarkEnd w:id="61"/>
    <w:bookmarkStart w:name="z67" w:id="62"/>
    <w:p>
      <w:pPr>
        <w:spacing w:after="0"/>
        <w:ind w:left="0"/>
        <w:jc w:val="both"/>
      </w:pPr>
      <w:r>
        <w:rPr>
          <w:rFonts w:ascii="Times New Roman"/>
          <w:b w:val="false"/>
          <w:i w:val="false"/>
          <w:color w:val="000000"/>
          <w:sz w:val="28"/>
        </w:rPr>
        <w:t>
      путевого хозяйства;</w:t>
      </w:r>
    </w:p>
    <w:bookmarkEnd w:id="62"/>
    <w:bookmarkStart w:name="z68" w:id="63"/>
    <w:p>
      <w:pPr>
        <w:spacing w:after="0"/>
        <w:ind w:left="0"/>
        <w:jc w:val="both"/>
      </w:pPr>
      <w:r>
        <w:rPr>
          <w:rFonts w:ascii="Times New Roman"/>
          <w:b w:val="false"/>
          <w:i w:val="false"/>
          <w:color w:val="000000"/>
          <w:sz w:val="28"/>
        </w:rPr>
        <w:t>
      грузового хозяйства и движения;</w:t>
      </w:r>
    </w:p>
    <w:bookmarkEnd w:id="63"/>
    <w:bookmarkStart w:name="z69" w:id="64"/>
    <w:p>
      <w:pPr>
        <w:spacing w:after="0"/>
        <w:ind w:left="0"/>
        <w:jc w:val="both"/>
      </w:pPr>
      <w:r>
        <w:rPr>
          <w:rFonts w:ascii="Times New Roman"/>
          <w:b w:val="false"/>
          <w:i w:val="false"/>
          <w:color w:val="000000"/>
          <w:sz w:val="28"/>
        </w:rPr>
        <w:t>
      хозяйства СЦБ (сигнализация, централизация и блокировка) и связи;</w:t>
      </w:r>
    </w:p>
    <w:bookmarkEnd w:id="64"/>
    <w:bookmarkStart w:name="z70" w:id="65"/>
    <w:p>
      <w:pPr>
        <w:spacing w:after="0"/>
        <w:ind w:left="0"/>
        <w:jc w:val="both"/>
      </w:pPr>
      <w:r>
        <w:rPr>
          <w:rFonts w:ascii="Times New Roman"/>
          <w:b w:val="false"/>
          <w:i w:val="false"/>
          <w:color w:val="000000"/>
          <w:sz w:val="28"/>
        </w:rPr>
        <w:t>
      хозяйства электроснабжения.</w:t>
      </w:r>
    </w:p>
    <w:bookmarkEnd w:id="65"/>
    <w:bookmarkStart w:name="z71" w:id="66"/>
    <w:p>
      <w:pPr>
        <w:spacing w:after="0"/>
        <w:ind w:left="0"/>
        <w:jc w:val="both"/>
      </w:pPr>
      <w:r>
        <w:rPr>
          <w:rFonts w:ascii="Times New Roman"/>
          <w:b w:val="false"/>
          <w:i w:val="false"/>
          <w:color w:val="000000"/>
          <w:sz w:val="28"/>
        </w:rPr>
        <w:t>
      Состав рабочих групп определяется из числа членов Комиссии.</w:t>
      </w:r>
    </w:p>
    <w:bookmarkEnd w:id="66"/>
    <w:bookmarkStart w:name="z72" w:id="67"/>
    <w:p>
      <w:pPr>
        <w:spacing w:after="0"/>
        <w:ind w:left="0"/>
        <w:jc w:val="both"/>
      </w:pPr>
      <w:r>
        <w:rPr>
          <w:rFonts w:ascii="Times New Roman"/>
          <w:b w:val="false"/>
          <w:i w:val="false"/>
          <w:color w:val="000000"/>
          <w:sz w:val="28"/>
        </w:rPr>
        <w:t xml:space="preserve">
      Функции рабочих групп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67"/>
    <w:bookmarkStart w:name="z73" w:id="68"/>
    <w:p>
      <w:pPr>
        <w:spacing w:after="0"/>
        <w:ind w:left="0"/>
        <w:jc w:val="both"/>
      </w:pPr>
      <w:r>
        <w:rPr>
          <w:rFonts w:ascii="Times New Roman"/>
          <w:b w:val="false"/>
          <w:i w:val="false"/>
          <w:color w:val="000000"/>
          <w:sz w:val="28"/>
        </w:rPr>
        <w:t>
      18. Комиссия в целях соблюдения принципов объективности проводит расследования событий, повлекших сход подвижного состава в пассажирском поезде, а также крушений или аварий независимо от других видов расследований, проводимых другими государственными органами.</w:t>
      </w:r>
    </w:p>
    <w:bookmarkEnd w:id="68"/>
    <w:bookmarkStart w:name="z74" w:id="69"/>
    <w:p>
      <w:pPr>
        <w:spacing w:after="0"/>
        <w:ind w:left="0"/>
        <w:jc w:val="both"/>
      </w:pPr>
      <w:r>
        <w:rPr>
          <w:rFonts w:ascii="Times New Roman"/>
          <w:b w:val="false"/>
          <w:i w:val="false"/>
          <w:color w:val="000000"/>
          <w:sz w:val="28"/>
        </w:rPr>
        <w:t>
      19. Члены Комиссии не представляют интересы страховых компаний, имеющих финансовые обязательства перед организациями, причастными к событию, повлекшему сход подвижного состава в пассажирском поезде, а также крушению или аварии.</w:t>
      </w:r>
    </w:p>
    <w:bookmarkEnd w:id="69"/>
    <w:bookmarkStart w:name="z75" w:id="70"/>
    <w:p>
      <w:pPr>
        <w:spacing w:after="0"/>
        <w:ind w:left="0"/>
        <w:jc w:val="both"/>
      </w:pPr>
      <w:r>
        <w:rPr>
          <w:rFonts w:ascii="Times New Roman"/>
          <w:b w:val="false"/>
          <w:i w:val="false"/>
          <w:color w:val="000000"/>
          <w:sz w:val="28"/>
        </w:rPr>
        <w:t>
      20. Началом работы Комиссии считается дата создания Комиссии, окончанием – дата подписания акта расследования событий, повлекшего сход подвижного состава в пассажирском поезде, а также крушений или аварий (далее – Акт) председателем и членами Комиссии.</w:t>
      </w:r>
    </w:p>
    <w:bookmarkEnd w:id="70"/>
    <w:bookmarkStart w:name="z76" w:id="71"/>
    <w:p>
      <w:pPr>
        <w:spacing w:after="0"/>
        <w:ind w:left="0"/>
        <w:jc w:val="both"/>
      </w:pPr>
      <w:r>
        <w:rPr>
          <w:rFonts w:ascii="Times New Roman"/>
          <w:b w:val="false"/>
          <w:i w:val="false"/>
          <w:color w:val="000000"/>
          <w:sz w:val="28"/>
        </w:rPr>
        <w:t>
      21. В ходе расследования события, повлекшего сход подвижного состава в пассажирском поезде, а также крушения или аварии, рабочими группами представляются Комиссии окончательные отчеты с указанием установленных причин и опасных факторов, выявленных в ходе расследования.</w:t>
      </w:r>
    </w:p>
    <w:bookmarkEnd w:id="71"/>
    <w:bookmarkStart w:name="z77" w:id="72"/>
    <w:p>
      <w:pPr>
        <w:spacing w:after="0"/>
        <w:ind w:left="0"/>
        <w:jc w:val="both"/>
      </w:pPr>
      <w:r>
        <w:rPr>
          <w:rFonts w:ascii="Times New Roman"/>
          <w:b w:val="false"/>
          <w:i w:val="false"/>
          <w:color w:val="000000"/>
          <w:sz w:val="28"/>
        </w:rPr>
        <w:t xml:space="preserve">
      22. Комиссия на основании анализа информации и отчетов рабочих групп, полученных в ходе расследования, классифицирует случай нарушения безопасности движения, как событие, повлекшее сход подвижного состава в пассажирском поезде, крушение или авария, в соответствии с Правилами безопасности на железнодорожном транспорте,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334 (зарегистрирован в Реестре государственной регистрации нормативных правовых актов под № 11602), определяет основные причины событий, повлекшего сход подвижного состава в пассажирском поезде, а также крушений или аварий, а также разрабатывает рекомендации по обеспечению безопасности движения на железнодорожном транспорте с целью предотвращения аналогичных происшествий или уменьшения их последствий.</w:t>
      </w:r>
    </w:p>
    <w:bookmarkEnd w:id="72"/>
    <w:bookmarkStart w:name="z78" w:id="73"/>
    <w:p>
      <w:pPr>
        <w:spacing w:after="0"/>
        <w:ind w:left="0"/>
        <w:jc w:val="both"/>
      </w:pPr>
      <w:r>
        <w:rPr>
          <w:rFonts w:ascii="Times New Roman"/>
          <w:b w:val="false"/>
          <w:i w:val="false"/>
          <w:color w:val="000000"/>
          <w:sz w:val="28"/>
        </w:rPr>
        <w:t>
      Координацию действий о ходе исполнения рекомендаций по обеспечению безопасности движения на железнодорожном транспорте осуществляет территориальное подразделение, уполномоченного органа, в регионе которого, произошло событие, повлекшее сход подвижного состава в пассажирском поезде, а также крушение или авария с последующим уведомлением уполномоченного органа.</w:t>
      </w:r>
    </w:p>
    <w:bookmarkEnd w:id="73"/>
    <w:bookmarkStart w:name="z79" w:id="74"/>
    <w:p>
      <w:pPr>
        <w:spacing w:after="0"/>
        <w:ind w:left="0"/>
        <w:jc w:val="both"/>
      </w:pPr>
      <w:r>
        <w:rPr>
          <w:rFonts w:ascii="Times New Roman"/>
          <w:b w:val="false"/>
          <w:i w:val="false"/>
          <w:color w:val="000000"/>
          <w:sz w:val="28"/>
        </w:rPr>
        <w:t>
      23. Комиссия не определяет вину и ответственность виновной стороны.</w:t>
      </w:r>
    </w:p>
    <w:bookmarkEnd w:id="74"/>
    <w:bookmarkStart w:name="z80" w:id="75"/>
    <w:p>
      <w:pPr>
        <w:spacing w:after="0"/>
        <w:ind w:left="0"/>
        <w:jc w:val="both"/>
      </w:pPr>
      <w:r>
        <w:rPr>
          <w:rFonts w:ascii="Times New Roman"/>
          <w:b w:val="false"/>
          <w:i w:val="false"/>
          <w:color w:val="000000"/>
          <w:sz w:val="28"/>
        </w:rPr>
        <w:t xml:space="preserve">
      24. Результаты расследования оформляются Комиссией посредством Акта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75"/>
    <w:bookmarkStart w:name="z81" w:id="76"/>
    <w:p>
      <w:pPr>
        <w:spacing w:after="0"/>
        <w:ind w:left="0"/>
        <w:jc w:val="both"/>
      </w:pPr>
      <w:r>
        <w:rPr>
          <w:rFonts w:ascii="Times New Roman"/>
          <w:b w:val="false"/>
          <w:i w:val="false"/>
          <w:color w:val="000000"/>
          <w:sz w:val="28"/>
        </w:rPr>
        <w:t>
      Акт подписывается всеми членами комиссии. При несогласии с выводами указанными в Акте, член Комиссии подписывает его с указанием, что имеется особое мнение. Все особые мнения являются частью Акта и прикладываются к нему.</w:t>
      </w:r>
    </w:p>
    <w:bookmarkEnd w:id="76"/>
    <w:bookmarkStart w:name="z82" w:id="77"/>
    <w:p>
      <w:pPr>
        <w:spacing w:after="0"/>
        <w:ind w:left="0"/>
        <w:jc w:val="both"/>
      </w:pPr>
      <w:r>
        <w:rPr>
          <w:rFonts w:ascii="Times New Roman"/>
          <w:b w:val="false"/>
          <w:i w:val="false"/>
          <w:color w:val="000000"/>
          <w:sz w:val="28"/>
        </w:rPr>
        <w:t>
      При несогласии членов Комиссии с выводами о причинах события, повлекшего сход подвижного состава в пассажирском поезде, а также крушения или аварии, данный факт фиксируется в Акте.</w:t>
      </w:r>
    </w:p>
    <w:bookmarkEnd w:id="77"/>
    <w:bookmarkStart w:name="z83" w:id="78"/>
    <w:p>
      <w:pPr>
        <w:spacing w:after="0"/>
        <w:ind w:left="0"/>
        <w:jc w:val="both"/>
      </w:pPr>
      <w:r>
        <w:rPr>
          <w:rFonts w:ascii="Times New Roman"/>
          <w:b w:val="false"/>
          <w:i w:val="false"/>
          <w:color w:val="000000"/>
          <w:sz w:val="28"/>
        </w:rPr>
        <w:t>
      25. Комиссия формирует дело с материалами расследования.</w:t>
      </w:r>
    </w:p>
    <w:bookmarkEnd w:id="78"/>
    <w:bookmarkStart w:name="z84" w:id="79"/>
    <w:p>
      <w:pPr>
        <w:spacing w:after="0"/>
        <w:ind w:left="0"/>
        <w:jc w:val="both"/>
      </w:pPr>
      <w:r>
        <w:rPr>
          <w:rFonts w:ascii="Times New Roman"/>
          <w:b w:val="false"/>
          <w:i w:val="false"/>
          <w:color w:val="000000"/>
          <w:sz w:val="28"/>
        </w:rPr>
        <w:t>
      26. Дело с материалом расследования события, повлекшего сход подвижного состава в пассажирском поезде, а также крушения или аварии включает следующие документы:</w:t>
      </w:r>
    </w:p>
    <w:bookmarkEnd w:id="79"/>
    <w:bookmarkStart w:name="z85" w:id="80"/>
    <w:p>
      <w:pPr>
        <w:spacing w:after="0"/>
        <w:ind w:left="0"/>
        <w:jc w:val="both"/>
      </w:pPr>
      <w:r>
        <w:rPr>
          <w:rFonts w:ascii="Times New Roman"/>
          <w:b w:val="false"/>
          <w:i w:val="false"/>
          <w:color w:val="000000"/>
          <w:sz w:val="28"/>
        </w:rPr>
        <w:t>
      1) опись дела;</w:t>
      </w:r>
    </w:p>
    <w:bookmarkEnd w:id="80"/>
    <w:bookmarkStart w:name="z86" w:id="81"/>
    <w:p>
      <w:pPr>
        <w:spacing w:after="0"/>
        <w:ind w:left="0"/>
        <w:jc w:val="both"/>
      </w:pPr>
      <w:r>
        <w:rPr>
          <w:rFonts w:ascii="Times New Roman"/>
          <w:b w:val="false"/>
          <w:i w:val="false"/>
          <w:color w:val="000000"/>
          <w:sz w:val="28"/>
        </w:rPr>
        <w:t>
      2) Акта расследования события, повлекшего сход подвижного состава в пассажирском поезде, а также крушения или аварии;</w:t>
      </w:r>
    </w:p>
    <w:bookmarkEnd w:id="81"/>
    <w:bookmarkStart w:name="z87" w:id="82"/>
    <w:p>
      <w:pPr>
        <w:spacing w:after="0"/>
        <w:ind w:left="0"/>
        <w:jc w:val="both"/>
      </w:pPr>
      <w:r>
        <w:rPr>
          <w:rFonts w:ascii="Times New Roman"/>
          <w:b w:val="false"/>
          <w:i w:val="false"/>
          <w:color w:val="000000"/>
          <w:sz w:val="28"/>
        </w:rPr>
        <w:t>
      3) технические заключения по факту события, повлекшего сход подвижного состава в пассажирском поезде, а также крушения или аварии;</w:t>
      </w:r>
    </w:p>
    <w:bookmarkEnd w:id="82"/>
    <w:bookmarkStart w:name="z88" w:id="83"/>
    <w:p>
      <w:pPr>
        <w:spacing w:after="0"/>
        <w:ind w:left="0"/>
        <w:jc w:val="both"/>
      </w:pPr>
      <w:r>
        <w:rPr>
          <w:rFonts w:ascii="Times New Roman"/>
          <w:b w:val="false"/>
          <w:i w:val="false"/>
          <w:color w:val="000000"/>
          <w:sz w:val="28"/>
        </w:rPr>
        <w:t>
      4) отчеты рабочих групп о результатах расследования события, повлекшего сход подвижного состава в пассажирском поезде, а также крушения или аварии;</w:t>
      </w:r>
    </w:p>
    <w:bookmarkEnd w:id="83"/>
    <w:bookmarkStart w:name="z89" w:id="84"/>
    <w:p>
      <w:pPr>
        <w:spacing w:after="0"/>
        <w:ind w:left="0"/>
        <w:jc w:val="both"/>
      </w:pPr>
      <w:r>
        <w:rPr>
          <w:rFonts w:ascii="Times New Roman"/>
          <w:b w:val="false"/>
          <w:i w:val="false"/>
          <w:color w:val="000000"/>
          <w:sz w:val="28"/>
        </w:rPr>
        <w:t>
      5) список пострадавших с предварительными диагнозами;</w:t>
      </w:r>
    </w:p>
    <w:bookmarkEnd w:id="84"/>
    <w:bookmarkStart w:name="z90" w:id="85"/>
    <w:p>
      <w:pPr>
        <w:spacing w:after="0"/>
        <w:ind w:left="0"/>
        <w:jc w:val="both"/>
      </w:pPr>
      <w:r>
        <w:rPr>
          <w:rFonts w:ascii="Times New Roman"/>
          <w:b w:val="false"/>
          <w:i w:val="false"/>
          <w:color w:val="000000"/>
          <w:sz w:val="28"/>
        </w:rPr>
        <w:t>
      6) справка о степени повреждения подвижного состава и объектов инфраструктуры железнодорожного транспорта;</w:t>
      </w:r>
    </w:p>
    <w:bookmarkEnd w:id="85"/>
    <w:bookmarkStart w:name="z91" w:id="86"/>
    <w:p>
      <w:pPr>
        <w:spacing w:after="0"/>
        <w:ind w:left="0"/>
        <w:jc w:val="both"/>
      </w:pPr>
      <w:r>
        <w:rPr>
          <w:rFonts w:ascii="Times New Roman"/>
          <w:b w:val="false"/>
          <w:i w:val="false"/>
          <w:color w:val="000000"/>
          <w:sz w:val="28"/>
        </w:rPr>
        <w:t>
      7) материалы, полученные с применением фото и видеосъемки, видеозаписи, иных установленных способов фиксации, подтверждающие причины события, повлекшего сход подвижного состава в пассажирском поезде, а также крушения или аварии, схемы с указанием имеющихся отступлений от норм содержания и повреждений железнодорожного подвижного состава и объектов инфраструктуры железнодорожного транспорта в результате расследуемого случая;</w:t>
      </w:r>
    </w:p>
    <w:bookmarkEnd w:id="86"/>
    <w:bookmarkStart w:name="z92" w:id="87"/>
    <w:p>
      <w:pPr>
        <w:spacing w:after="0"/>
        <w:ind w:left="0"/>
        <w:jc w:val="both"/>
      </w:pPr>
      <w:r>
        <w:rPr>
          <w:rFonts w:ascii="Times New Roman"/>
          <w:b w:val="false"/>
          <w:i w:val="false"/>
          <w:color w:val="000000"/>
          <w:sz w:val="28"/>
        </w:rPr>
        <w:t>
      8) результаты расшифровки скоростемерной ленты, модуля памяти и кассеты регистратора измерения скорости поездного локомотива, потерпевшего событие, повлекшее сход подвижного состава в пассажирском поезде, крушение или аварию поезда (в справке указывается место хранения подлинника скоростемерной ленты);</w:t>
      </w:r>
    </w:p>
    <w:bookmarkEnd w:id="87"/>
    <w:bookmarkStart w:name="z93" w:id="88"/>
    <w:p>
      <w:pPr>
        <w:spacing w:after="0"/>
        <w:ind w:left="0"/>
        <w:jc w:val="both"/>
      </w:pPr>
      <w:r>
        <w:rPr>
          <w:rFonts w:ascii="Times New Roman"/>
          <w:b w:val="false"/>
          <w:i w:val="false"/>
          <w:color w:val="000000"/>
          <w:sz w:val="28"/>
        </w:rPr>
        <w:t>
      9) справки о состоянии и работе технических средств безопасности движения, имеющих отношение к расследуемому случаю, в том числе приборов автоматического обнаружения нагрева букс, автоматической локомотивной сигнализации;</w:t>
      </w:r>
    </w:p>
    <w:bookmarkEnd w:id="88"/>
    <w:bookmarkStart w:name="z94" w:id="89"/>
    <w:p>
      <w:pPr>
        <w:spacing w:after="0"/>
        <w:ind w:left="0"/>
        <w:jc w:val="both"/>
      </w:pPr>
      <w:r>
        <w:rPr>
          <w:rFonts w:ascii="Times New Roman"/>
          <w:b w:val="false"/>
          <w:i w:val="false"/>
          <w:color w:val="000000"/>
          <w:sz w:val="28"/>
        </w:rPr>
        <w:t>
      10) акты о состоянии и работе объектов инфраструктуры железнодорожного транспорта, имеющих отношение к расследуемому случаю;</w:t>
      </w:r>
    </w:p>
    <w:bookmarkEnd w:id="89"/>
    <w:bookmarkStart w:name="z95" w:id="90"/>
    <w:p>
      <w:pPr>
        <w:spacing w:after="0"/>
        <w:ind w:left="0"/>
        <w:jc w:val="both"/>
      </w:pPr>
      <w:r>
        <w:rPr>
          <w:rFonts w:ascii="Times New Roman"/>
          <w:b w:val="false"/>
          <w:i w:val="false"/>
          <w:color w:val="000000"/>
          <w:sz w:val="28"/>
        </w:rPr>
        <w:t>
      11) натурный лист поезда;</w:t>
      </w:r>
    </w:p>
    <w:bookmarkEnd w:id="90"/>
    <w:bookmarkStart w:name="z96" w:id="91"/>
    <w:p>
      <w:pPr>
        <w:spacing w:after="0"/>
        <w:ind w:left="0"/>
        <w:jc w:val="both"/>
      </w:pPr>
      <w:r>
        <w:rPr>
          <w:rFonts w:ascii="Times New Roman"/>
          <w:b w:val="false"/>
          <w:i w:val="false"/>
          <w:color w:val="000000"/>
          <w:sz w:val="28"/>
        </w:rPr>
        <w:t>
      12) результаты проведенных экспериментов и расчетов;</w:t>
      </w:r>
    </w:p>
    <w:bookmarkEnd w:id="91"/>
    <w:bookmarkStart w:name="z97" w:id="92"/>
    <w:p>
      <w:pPr>
        <w:spacing w:after="0"/>
        <w:ind w:left="0"/>
        <w:jc w:val="both"/>
      </w:pPr>
      <w:r>
        <w:rPr>
          <w:rFonts w:ascii="Times New Roman"/>
          <w:b w:val="false"/>
          <w:i w:val="false"/>
          <w:color w:val="000000"/>
          <w:sz w:val="28"/>
        </w:rPr>
        <w:t>
      13) копия исполненного графика движения поездов по участку, на котором допущены события, повлекшие сход подвижного состава в пассажирском поезде, а также крушения или аварии, и справка о задержках поездов, заверенные руководителем регионального подразделения Национальной железнодорожной компании;</w:t>
      </w:r>
    </w:p>
    <w:bookmarkEnd w:id="92"/>
    <w:bookmarkStart w:name="z98" w:id="93"/>
    <w:p>
      <w:pPr>
        <w:spacing w:after="0"/>
        <w:ind w:left="0"/>
        <w:jc w:val="both"/>
      </w:pPr>
      <w:r>
        <w:rPr>
          <w:rFonts w:ascii="Times New Roman"/>
          <w:b w:val="false"/>
          <w:i w:val="false"/>
          <w:color w:val="000000"/>
          <w:sz w:val="28"/>
        </w:rPr>
        <w:t>
      14) метеорологическая справка;</w:t>
      </w:r>
    </w:p>
    <w:bookmarkEnd w:id="93"/>
    <w:bookmarkStart w:name="z99" w:id="94"/>
    <w:p>
      <w:pPr>
        <w:spacing w:after="0"/>
        <w:ind w:left="0"/>
        <w:jc w:val="both"/>
      </w:pPr>
      <w:r>
        <w:rPr>
          <w:rFonts w:ascii="Times New Roman"/>
          <w:b w:val="false"/>
          <w:i w:val="false"/>
          <w:color w:val="000000"/>
          <w:sz w:val="28"/>
        </w:rPr>
        <w:t>
      15) выписки из журналов диспетчерских распоряжений, осмотра технических средств, техническо-распорядительных актов станций, книг ревизорских указаний в части, касающейся причин события, повлекшего сход подвижного состава в пассажирском поезде, а также крушения или аварии;</w:t>
      </w:r>
    </w:p>
    <w:bookmarkEnd w:id="94"/>
    <w:bookmarkStart w:name="z100" w:id="95"/>
    <w:p>
      <w:pPr>
        <w:spacing w:after="0"/>
        <w:ind w:left="0"/>
        <w:jc w:val="both"/>
      </w:pPr>
      <w:r>
        <w:rPr>
          <w:rFonts w:ascii="Times New Roman"/>
          <w:b w:val="false"/>
          <w:i w:val="false"/>
          <w:color w:val="000000"/>
          <w:sz w:val="28"/>
        </w:rPr>
        <w:t>
      16) план и профиль пути на месте события, повлекшего сход подвижного состава в пассажирском поезде, а также крушения или аварии, имеющего признаки крушения или аварии, справки о результатах последней проверки пути путеизмерительными и дефектоскопными средствами с приложением лент путеизмерительных вагонов;</w:t>
      </w:r>
    </w:p>
    <w:bookmarkEnd w:id="95"/>
    <w:bookmarkStart w:name="z101" w:id="96"/>
    <w:p>
      <w:pPr>
        <w:spacing w:after="0"/>
        <w:ind w:left="0"/>
        <w:jc w:val="both"/>
      </w:pPr>
      <w:r>
        <w:rPr>
          <w:rFonts w:ascii="Times New Roman"/>
          <w:b w:val="false"/>
          <w:i w:val="false"/>
          <w:color w:val="000000"/>
          <w:sz w:val="28"/>
        </w:rPr>
        <w:t>
      17) сведения о лицах, причастных к случившемуся, их объяснения, сведения о режиме труда и отдыха, о результатах последних аттестаций, предусматривающих проверку знаний правил технической эксплуатации и иных нормативных правовых актов, нормативных документов и должностных инструкций, а также заключение о медицинском освидетельствовании, необходимость которого определяется в каждом конкретном случае;</w:t>
      </w:r>
    </w:p>
    <w:bookmarkEnd w:id="96"/>
    <w:bookmarkStart w:name="z102" w:id="97"/>
    <w:p>
      <w:pPr>
        <w:spacing w:after="0"/>
        <w:ind w:left="0"/>
        <w:jc w:val="both"/>
      </w:pPr>
      <w:r>
        <w:rPr>
          <w:rFonts w:ascii="Times New Roman"/>
          <w:b w:val="false"/>
          <w:i w:val="false"/>
          <w:color w:val="000000"/>
          <w:sz w:val="28"/>
        </w:rPr>
        <w:t>
      18) справка с предварительными данными об убытках от утраты или порчи груза, допущенном повреждении технических средств;</w:t>
      </w:r>
    </w:p>
    <w:bookmarkEnd w:id="97"/>
    <w:bookmarkStart w:name="z103" w:id="98"/>
    <w:p>
      <w:pPr>
        <w:spacing w:after="0"/>
        <w:ind w:left="0"/>
        <w:jc w:val="both"/>
      </w:pPr>
      <w:r>
        <w:rPr>
          <w:rFonts w:ascii="Times New Roman"/>
          <w:b w:val="false"/>
          <w:i w:val="false"/>
          <w:color w:val="000000"/>
          <w:sz w:val="28"/>
        </w:rPr>
        <w:t>
      19) копия сообщения или адресной телеграммы о допущенном событии, повлекшего сход подвижного состава в пассажирском поезде, а также крушении или аварии;</w:t>
      </w:r>
    </w:p>
    <w:bookmarkEnd w:id="98"/>
    <w:bookmarkStart w:name="z104" w:id="99"/>
    <w:p>
      <w:pPr>
        <w:spacing w:after="0"/>
        <w:ind w:left="0"/>
        <w:jc w:val="both"/>
      </w:pPr>
      <w:r>
        <w:rPr>
          <w:rFonts w:ascii="Times New Roman"/>
          <w:b w:val="false"/>
          <w:i w:val="false"/>
          <w:color w:val="000000"/>
          <w:sz w:val="28"/>
        </w:rPr>
        <w:t>
      20) протоколы оперативных совещаний по случаю события, повлекшего сход подвижного состава в пассажирском поезде, а также крушения или аварии, проведенных в причастных организациях или их соответствующих подразделениях;</w:t>
      </w:r>
    </w:p>
    <w:bookmarkEnd w:id="99"/>
    <w:bookmarkStart w:name="z105" w:id="100"/>
    <w:p>
      <w:pPr>
        <w:spacing w:after="0"/>
        <w:ind w:left="0"/>
        <w:jc w:val="both"/>
      </w:pPr>
      <w:r>
        <w:rPr>
          <w:rFonts w:ascii="Times New Roman"/>
          <w:b w:val="false"/>
          <w:i w:val="false"/>
          <w:color w:val="000000"/>
          <w:sz w:val="28"/>
        </w:rPr>
        <w:t>
      21) заключение исследований, испытаний и экспертиз (при наличии таковых), и иные документы, касающиеся причин допущенных событий, повлекших сход подвижного состава в пассажирском поезде, а также крушений или аварий.</w:t>
      </w:r>
    </w:p>
    <w:bookmarkEnd w:id="100"/>
    <w:bookmarkStart w:name="z106" w:id="101"/>
    <w:p>
      <w:pPr>
        <w:spacing w:after="0"/>
        <w:ind w:left="0"/>
        <w:jc w:val="both"/>
      </w:pPr>
      <w:r>
        <w:rPr>
          <w:rFonts w:ascii="Times New Roman"/>
          <w:b w:val="false"/>
          <w:i w:val="false"/>
          <w:color w:val="000000"/>
          <w:sz w:val="28"/>
        </w:rPr>
        <w:t>
      27. Расследования событий, повлекших сход подвижного состава в пассажирском поезде, а также крушений или аварий продлевается по запросу председателя Комиссии с разрешения руководителя уполномоченного органа, в следующих случаях:</w:t>
      </w:r>
    </w:p>
    <w:bookmarkEnd w:id="101"/>
    <w:bookmarkStart w:name="z107" w:id="102"/>
    <w:p>
      <w:pPr>
        <w:spacing w:after="0"/>
        <w:ind w:left="0"/>
        <w:jc w:val="both"/>
      </w:pPr>
      <w:r>
        <w:rPr>
          <w:rFonts w:ascii="Times New Roman"/>
          <w:b w:val="false"/>
          <w:i w:val="false"/>
          <w:color w:val="000000"/>
          <w:sz w:val="28"/>
        </w:rPr>
        <w:t>
      1) для проведения экспертизы, специальных исследований;</w:t>
      </w:r>
    </w:p>
    <w:bookmarkEnd w:id="102"/>
    <w:bookmarkStart w:name="z108" w:id="103"/>
    <w:p>
      <w:pPr>
        <w:spacing w:after="0"/>
        <w:ind w:left="0"/>
        <w:jc w:val="both"/>
      </w:pPr>
      <w:r>
        <w:rPr>
          <w:rFonts w:ascii="Times New Roman"/>
          <w:b w:val="false"/>
          <w:i w:val="false"/>
          <w:color w:val="000000"/>
          <w:sz w:val="28"/>
        </w:rPr>
        <w:t>
      2) дополнительного выяснения обстоятельств событий, повлекших сход подвижного состава в пассажирском поезде, а также крушений или аварий;</w:t>
      </w:r>
    </w:p>
    <w:bookmarkEnd w:id="103"/>
    <w:bookmarkStart w:name="z109" w:id="104"/>
    <w:p>
      <w:pPr>
        <w:spacing w:after="0"/>
        <w:ind w:left="0"/>
        <w:jc w:val="both"/>
      </w:pPr>
      <w:r>
        <w:rPr>
          <w:rFonts w:ascii="Times New Roman"/>
          <w:b w:val="false"/>
          <w:i w:val="false"/>
          <w:color w:val="000000"/>
          <w:sz w:val="28"/>
        </w:rPr>
        <w:t>
      3) для предоставления документов, материалов и заключений государственных органов, организаций, а также с лабораторий научных организаций, экспертных комиссий в пределах их компетенции;</w:t>
      </w:r>
    </w:p>
    <w:bookmarkEnd w:id="104"/>
    <w:bookmarkStart w:name="z110" w:id="105"/>
    <w:p>
      <w:pPr>
        <w:spacing w:after="0"/>
        <w:ind w:left="0"/>
        <w:jc w:val="both"/>
      </w:pPr>
      <w:r>
        <w:rPr>
          <w:rFonts w:ascii="Times New Roman"/>
          <w:b w:val="false"/>
          <w:i w:val="false"/>
          <w:color w:val="000000"/>
          <w:sz w:val="28"/>
        </w:rPr>
        <w:t>
      4) при возникновении чрезвычайных ситуаций или непреодолимых сил (стихийные явления, военные действия, чрезвычайное положение и т.п.).</w:t>
      </w:r>
    </w:p>
    <w:bookmarkEnd w:id="105"/>
    <w:bookmarkStart w:name="z111" w:id="106"/>
    <w:p>
      <w:pPr>
        <w:spacing w:after="0"/>
        <w:ind w:left="0"/>
        <w:jc w:val="both"/>
      </w:pPr>
      <w:r>
        <w:rPr>
          <w:rFonts w:ascii="Times New Roman"/>
          <w:b w:val="false"/>
          <w:i w:val="false"/>
          <w:color w:val="000000"/>
          <w:sz w:val="28"/>
        </w:rPr>
        <w:t>
      28. События, за исключением повлекших сход подвижного состава в пассажирском поезде и инциденты расследуются участниками перевозочного процесса.</w:t>
      </w:r>
    </w:p>
    <w:bookmarkEnd w:id="106"/>
    <w:bookmarkStart w:name="z112" w:id="107"/>
    <w:p>
      <w:pPr>
        <w:spacing w:after="0"/>
        <w:ind w:left="0"/>
        <w:jc w:val="both"/>
      </w:pPr>
      <w:r>
        <w:rPr>
          <w:rFonts w:ascii="Times New Roman"/>
          <w:b w:val="false"/>
          <w:i w:val="false"/>
          <w:color w:val="000000"/>
          <w:sz w:val="28"/>
        </w:rPr>
        <w:t>
      29. Информация о результатах расследования событий за исключением повлекших сход подвижного состава в пассажирском поезде, и инцидентов предоставляются в уполномоченный орган в течение 5 рабочих дней с даты завершения расследования.</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расследования нарушений</w:t>
            </w:r>
            <w:r>
              <w:br/>
            </w:r>
            <w:r>
              <w:rPr>
                <w:rFonts w:ascii="Times New Roman"/>
                <w:b w:val="false"/>
                <w:i w:val="false"/>
                <w:color w:val="000000"/>
                <w:sz w:val="20"/>
              </w:rPr>
              <w:t>безопасности движения</w:t>
            </w:r>
            <w:r>
              <w:br/>
            </w:r>
            <w:r>
              <w:rPr>
                <w:rFonts w:ascii="Times New Roman"/>
                <w:b w:val="false"/>
                <w:i w:val="false"/>
                <w:color w:val="000000"/>
                <w:sz w:val="20"/>
              </w:rPr>
              <w:t>на железнодорожном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108"/>
    <w:p>
      <w:pPr>
        <w:spacing w:after="0"/>
        <w:ind w:left="0"/>
        <w:jc w:val="left"/>
      </w:pPr>
      <w:r>
        <w:rPr>
          <w:rFonts w:ascii="Times New Roman"/>
          <w:b/>
          <w:i w:val="false"/>
          <w:color w:val="000000"/>
        </w:rPr>
        <w:t xml:space="preserve"> Акт осмотра места нарушения безопасности движения</w:t>
      </w:r>
    </w:p>
    <w:bookmarkEnd w:id="108"/>
    <w:p>
      <w:pPr>
        <w:spacing w:after="0"/>
        <w:ind w:left="0"/>
        <w:jc w:val="both"/>
      </w:pPr>
      <w:r>
        <w:rPr>
          <w:rFonts w:ascii="Times New Roman"/>
          <w:b w:val="false"/>
          <w:i w:val="false"/>
          <w:color w:val="ff0000"/>
          <w:sz w:val="28"/>
        </w:rPr>
        <w:t xml:space="preserve">
      Сноска. Приложение 1 - в редакции приказа и.о. Министра транспорта РК от 10.12.2024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6" w:id="109"/>
      <w:r>
        <w:rPr>
          <w:rFonts w:ascii="Times New Roman"/>
          <w:b w:val="false"/>
          <w:i w:val="false"/>
          <w:color w:val="000000"/>
          <w:sz w:val="28"/>
        </w:rPr>
        <w:t>
      Осмотр места ____________________________________________</w:t>
      </w:r>
    </w:p>
    <w:bookmarkEnd w:id="109"/>
    <w:p>
      <w:pPr>
        <w:spacing w:after="0"/>
        <w:ind w:left="0"/>
        <w:jc w:val="both"/>
      </w:pPr>
      <w:r>
        <w:rPr>
          <w:rFonts w:ascii="Times New Roman"/>
          <w:b w:val="false"/>
          <w:i w:val="false"/>
          <w:color w:val="000000"/>
          <w:sz w:val="28"/>
        </w:rPr>
        <w:t>Дата:________________ Время:______</w:t>
      </w:r>
    </w:p>
    <w:p>
      <w:pPr>
        <w:spacing w:after="0"/>
        <w:ind w:left="0"/>
        <w:jc w:val="both"/>
      </w:pPr>
      <w:r>
        <w:rPr>
          <w:rFonts w:ascii="Times New Roman"/>
          <w:b w:val="false"/>
          <w:i w:val="false"/>
          <w:color w:val="000000"/>
          <w:sz w:val="28"/>
        </w:rPr>
        <w:t>Обстоятельства __________________________________________</w:t>
      </w:r>
    </w:p>
    <w:p>
      <w:pPr>
        <w:spacing w:after="0"/>
        <w:ind w:left="0"/>
        <w:jc w:val="both"/>
      </w:pPr>
      <w:r>
        <w:rPr>
          <w:rFonts w:ascii="Times New Roman"/>
          <w:b w:val="false"/>
          <w:i w:val="false"/>
          <w:color w:val="000000"/>
          <w:sz w:val="28"/>
        </w:rPr>
        <w:t>Состояние технических средств ____________________________</w:t>
      </w:r>
    </w:p>
    <w:p>
      <w:pPr>
        <w:spacing w:after="0"/>
        <w:ind w:left="0"/>
        <w:jc w:val="both"/>
      </w:pPr>
      <w:r>
        <w:rPr>
          <w:rFonts w:ascii="Times New Roman"/>
          <w:b w:val="false"/>
          <w:i w:val="false"/>
          <w:color w:val="000000"/>
          <w:sz w:val="28"/>
        </w:rPr>
        <w:t>Последствия ____________________________________________</w:t>
      </w:r>
    </w:p>
    <w:p>
      <w:pPr>
        <w:spacing w:after="0"/>
        <w:ind w:left="0"/>
        <w:jc w:val="both"/>
      </w:pPr>
      <w:r>
        <w:rPr>
          <w:rFonts w:ascii="Times New Roman"/>
          <w:b w:val="false"/>
          <w:i w:val="false"/>
          <w:color w:val="000000"/>
          <w:sz w:val="28"/>
        </w:rPr>
        <w:t>Предварительная степень повреждения подвижного состава ____</w:t>
      </w:r>
    </w:p>
    <w:p>
      <w:pPr>
        <w:spacing w:after="0"/>
        <w:ind w:left="0"/>
        <w:jc w:val="both"/>
      </w:pPr>
      <w:r>
        <w:rPr>
          <w:rFonts w:ascii="Times New Roman"/>
          <w:b w:val="false"/>
          <w:i w:val="false"/>
          <w:color w:val="000000"/>
          <w:sz w:val="28"/>
        </w:rPr>
        <w:t>собственности 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Предварительная причина _________________________________</w:t>
      </w:r>
    </w:p>
    <w:p>
      <w:pPr>
        <w:spacing w:after="0"/>
        <w:ind w:left="0"/>
        <w:jc w:val="both"/>
      </w:pPr>
      <w:r>
        <w:rPr>
          <w:rFonts w:ascii="Times New Roman"/>
          <w:b w:val="false"/>
          <w:i w:val="false"/>
          <w:color w:val="000000"/>
          <w:sz w:val="28"/>
        </w:rPr>
        <w:t>Наименование участников перевозочного процесса/</w:t>
      </w:r>
    </w:p>
    <w:p>
      <w:pPr>
        <w:spacing w:after="0"/>
        <w:ind w:left="0"/>
        <w:jc w:val="both"/>
      </w:pPr>
      <w:r>
        <w:rPr>
          <w:rFonts w:ascii="Times New Roman"/>
          <w:b w:val="false"/>
          <w:i w:val="false"/>
          <w:color w:val="000000"/>
          <w:sz w:val="28"/>
        </w:rPr>
        <w:t>наименования заинтересованных сторон</w:t>
      </w:r>
    </w:p>
    <w:p>
      <w:pPr>
        <w:spacing w:after="0"/>
        <w:ind w:left="0"/>
        <w:jc w:val="both"/>
      </w:pPr>
      <w:r>
        <w:rPr>
          <w:rFonts w:ascii="Times New Roman"/>
          <w:b w:val="false"/>
          <w:i w:val="false"/>
          <w:color w:val="000000"/>
          <w:sz w:val="28"/>
        </w:rPr>
        <w:t>Акт составили: ______________ _______________ 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Примечание: данная форма при необходимости может дополняться</w:t>
      </w:r>
    </w:p>
    <w:p>
      <w:pPr>
        <w:spacing w:after="0"/>
        <w:ind w:left="0"/>
        <w:jc w:val="both"/>
      </w:pPr>
      <w:r>
        <w:rPr>
          <w:rFonts w:ascii="Times New Roman"/>
          <w:b w:val="false"/>
          <w:i w:val="false"/>
          <w:color w:val="000000"/>
          <w:sz w:val="28"/>
        </w:rPr>
        <w:t>дополнительными пунктами.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расследования</w:t>
            </w:r>
            <w:r>
              <w:br/>
            </w:r>
            <w:r>
              <w:rPr>
                <w:rFonts w:ascii="Times New Roman"/>
                <w:b w:val="false"/>
                <w:i w:val="false"/>
                <w:color w:val="000000"/>
                <w:sz w:val="20"/>
              </w:rPr>
              <w:t>нарушений безопасности движения</w:t>
            </w:r>
            <w:r>
              <w:br/>
            </w:r>
            <w:r>
              <w:rPr>
                <w:rFonts w:ascii="Times New Roman"/>
                <w:b w:val="false"/>
                <w:i w:val="false"/>
                <w:color w:val="000000"/>
                <w:sz w:val="20"/>
              </w:rPr>
              <w:t>на железнодорожном транспорте</w:t>
            </w:r>
          </w:p>
        </w:tc>
      </w:tr>
    </w:tbl>
    <w:bookmarkStart w:name="z118" w:id="110"/>
    <w:p>
      <w:pPr>
        <w:spacing w:after="0"/>
        <w:ind w:left="0"/>
        <w:jc w:val="left"/>
      </w:pPr>
      <w:r>
        <w:rPr>
          <w:rFonts w:ascii="Times New Roman"/>
          <w:b/>
          <w:i w:val="false"/>
          <w:color w:val="000000"/>
        </w:rPr>
        <w:t xml:space="preserve"> Функции рабочих групп по основным направлениям:</w:t>
      </w:r>
      <w:r>
        <w:br/>
      </w:r>
      <w:r>
        <w:rPr>
          <w:rFonts w:ascii="Times New Roman"/>
          <w:b/>
          <w:i w:val="false"/>
          <w:color w:val="000000"/>
        </w:rPr>
        <w:t>локомотивного хозяйства, вагонного хозяйства, путевого хозяйства, грузового</w:t>
      </w:r>
      <w:r>
        <w:br/>
      </w:r>
      <w:r>
        <w:rPr>
          <w:rFonts w:ascii="Times New Roman"/>
          <w:b/>
          <w:i w:val="false"/>
          <w:color w:val="000000"/>
        </w:rPr>
        <w:t>хозяйства и движения, хозяйства СЦБ (сигнализация, централизация и блокировка)</w:t>
      </w:r>
      <w:r>
        <w:br/>
      </w:r>
      <w:r>
        <w:rPr>
          <w:rFonts w:ascii="Times New Roman"/>
          <w:b/>
          <w:i w:val="false"/>
          <w:color w:val="000000"/>
        </w:rPr>
        <w:t>и связи, хозяйства электроснабжения</w:t>
      </w:r>
    </w:p>
    <w:bookmarkEnd w:id="110"/>
    <w:bookmarkStart w:name="z119" w:id="111"/>
    <w:p>
      <w:pPr>
        <w:spacing w:after="0"/>
        <w:ind w:left="0"/>
        <w:jc w:val="both"/>
      </w:pPr>
      <w:r>
        <w:rPr>
          <w:rFonts w:ascii="Times New Roman"/>
          <w:b w:val="false"/>
          <w:i w:val="false"/>
          <w:color w:val="000000"/>
          <w:sz w:val="28"/>
        </w:rPr>
        <w:t>
      1. Рабочей группой локомотивного хозяйства производится:</w:t>
      </w:r>
    </w:p>
    <w:bookmarkEnd w:id="111"/>
    <w:bookmarkStart w:name="z120" w:id="112"/>
    <w:p>
      <w:pPr>
        <w:spacing w:after="0"/>
        <w:ind w:left="0"/>
        <w:jc w:val="both"/>
      </w:pPr>
      <w:r>
        <w:rPr>
          <w:rFonts w:ascii="Times New Roman"/>
          <w:b w:val="false"/>
          <w:i w:val="false"/>
          <w:color w:val="000000"/>
          <w:sz w:val="28"/>
        </w:rPr>
        <w:t>
      1) осмотр локомотива, узлов, деталей и частей, поврежденных в результате события, повлекшего сход подвижного состава в пассажирском поезде, а также крушения или аварии;</w:t>
      </w:r>
    </w:p>
    <w:bookmarkEnd w:id="112"/>
    <w:bookmarkStart w:name="z121" w:id="113"/>
    <w:p>
      <w:pPr>
        <w:spacing w:after="0"/>
        <w:ind w:left="0"/>
        <w:jc w:val="both"/>
      </w:pPr>
      <w:r>
        <w:rPr>
          <w:rFonts w:ascii="Times New Roman"/>
          <w:b w:val="false"/>
          <w:i w:val="false"/>
          <w:color w:val="000000"/>
          <w:sz w:val="28"/>
        </w:rPr>
        <w:t>
      2) изъятие и организация качественной расшифровки скоростемерной ленты и кассет регистрации;</w:t>
      </w:r>
    </w:p>
    <w:bookmarkEnd w:id="113"/>
    <w:bookmarkStart w:name="z122" w:id="114"/>
    <w:p>
      <w:pPr>
        <w:spacing w:after="0"/>
        <w:ind w:left="0"/>
        <w:jc w:val="both"/>
      </w:pPr>
      <w:r>
        <w:rPr>
          <w:rFonts w:ascii="Times New Roman"/>
          <w:b w:val="false"/>
          <w:i w:val="false"/>
          <w:color w:val="000000"/>
          <w:sz w:val="28"/>
        </w:rPr>
        <w:t>
      3) полевой эксперимент по правильности ведения поезда локомотивной бригадой;</w:t>
      </w:r>
    </w:p>
    <w:bookmarkEnd w:id="114"/>
    <w:bookmarkStart w:name="z123" w:id="115"/>
    <w:p>
      <w:pPr>
        <w:spacing w:after="0"/>
        <w:ind w:left="0"/>
        <w:jc w:val="both"/>
      </w:pPr>
      <w:r>
        <w:rPr>
          <w:rFonts w:ascii="Times New Roman"/>
          <w:b w:val="false"/>
          <w:i w:val="false"/>
          <w:color w:val="000000"/>
          <w:sz w:val="28"/>
        </w:rPr>
        <w:t>
      4) измерение технических параметров локомотива (колесная пара, автосцепка).</w:t>
      </w:r>
    </w:p>
    <w:bookmarkEnd w:id="115"/>
    <w:bookmarkStart w:name="z124" w:id="116"/>
    <w:p>
      <w:pPr>
        <w:spacing w:after="0"/>
        <w:ind w:left="0"/>
        <w:jc w:val="both"/>
      </w:pPr>
      <w:r>
        <w:rPr>
          <w:rFonts w:ascii="Times New Roman"/>
          <w:b w:val="false"/>
          <w:i w:val="false"/>
          <w:color w:val="000000"/>
          <w:sz w:val="28"/>
        </w:rPr>
        <w:t>
      2. Рабочей группой локомотивного хозяйства определяется:</w:t>
      </w:r>
    </w:p>
    <w:bookmarkEnd w:id="116"/>
    <w:bookmarkStart w:name="z125" w:id="117"/>
    <w:p>
      <w:pPr>
        <w:spacing w:after="0"/>
        <w:ind w:left="0"/>
        <w:jc w:val="both"/>
      </w:pPr>
      <w:r>
        <w:rPr>
          <w:rFonts w:ascii="Times New Roman"/>
          <w:b w:val="false"/>
          <w:i w:val="false"/>
          <w:color w:val="000000"/>
          <w:sz w:val="28"/>
        </w:rPr>
        <w:t>
      1) соблюдение периодичности, сроков эксплуатации, качества ремонта и технического обслуживания локомотива, степень его повреждения в результате события, повлекшего сход подвижного состава в пассажирском поезде, а также крушения или аварии;</w:t>
      </w:r>
    </w:p>
    <w:bookmarkEnd w:id="117"/>
    <w:bookmarkStart w:name="z126" w:id="118"/>
    <w:p>
      <w:pPr>
        <w:spacing w:after="0"/>
        <w:ind w:left="0"/>
        <w:jc w:val="both"/>
      </w:pPr>
      <w:r>
        <w:rPr>
          <w:rFonts w:ascii="Times New Roman"/>
          <w:b w:val="false"/>
          <w:i w:val="false"/>
          <w:color w:val="000000"/>
          <w:sz w:val="28"/>
        </w:rPr>
        <w:t>
      2) знания локомотивной бригадой порядка действий в нестандартных ситуациях, при следовании по опасным местам;</w:t>
      </w:r>
    </w:p>
    <w:bookmarkEnd w:id="118"/>
    <w:bookmarkStart w:name="z127" w:id="119"/>
    <w:p>
      <w:pPr>
        <w:spacing w:after="0"/>
        <w:ind w:left="0"/>
        <w:jc w:val="both"/>
      </w:pPr>
      <w:r>
        <w:rPr>
          <w:rFonts w:ascii="Times New Roman"/>
          <w:b w:val="false"/>
          <w:i w:val="false"/>
          <w:color w:val="000000"/>
          <w:sz w:val="28"/>
        </w:rPr>
        <w:t>
      3) наличие инструктажа локомотивной бригаде перед поездкой;</w:t>
      </w:r>
    </w:p>
    <w:bookmarkEnd w:id="119"/>
    <w:bookmarkStart w:name="z128" w:id="120"/>
    <w:p>
      <w:pPr>
        <w:spacing w:after="0"/>
        <w:ind w:left="0"/>
        <w:jc w:val="both"/>
      </w:pPr>
      <w:r>
        <w:rPr>
          <w:rFonts w:ascii="Times New Roman"/>
          <w:b w:val="false"/>
          <w:i w:val="false"/>
          <w:color w:val="000000"/>
          <w:sz w:val="28"/>
        </w:rPr>
        <w:t>
      4) правильность соблюдения регламента переговоров между локомотивной бригадой и причастными структурами и работниками;</w:t>
      </w:r>
    </w:p>
    <w:bookmarkEnd w:id="120"/>
    <w:bookmarkStart w:name="z129" w:id="121"/>
    <w:p>
      <w:pPr>
        <w:spacing w:after="0"/>
        <w:ind w:left="0"/>
        <w:jc w:val="both"/>
      </w:pPr>
      <w:r>
        <w:rPr>
          <w:rFonts w:ascii="Times New Roman"/>
          <w:b w:val="false"/>
          <w:i w:val="false"/>
          <w:color w:val="000000"/>
          <w:sz w:val="28"/>
        </w:rPr>
        <w:t>
      5) качество формирования и подбора локомотивных бригад;</w:t>
      </w:r>
    </w:p>
    <w:bookmarkEnd w:id="121"/>
    <w:bookmarkStart w:name="z130" w:id="122"/>
    <w:p>
      <w:pPr>
        <w:spacing w:after="0"/>
        <w:ind w:left="0"/>
        <w:jc w:val="both"/>
      </w:pPr>
      <w:r>
        <w:rPr>
          <w:rFonts w:ascii="Times New Roman"/>
          <w:b w:val="false"/>
          <w:i w:val="false"/>
          <w:color w:val="000000"/>
          <w:sz w:val="28"/>
        </w:rPr>
        <w:t>
      6) качество организации медицинских осмотров локомотивных бригад;</w:t>
      </w:r>
    </w:p>
    <w:bookmarkEnd w:id="122"/>
    <w:bookmarkStart w:name="z131" w:id="123"/>
    <w:p>
      <w:pPr>
        <w:spacing w:after="0"/>
        <w:ind w:left="0"/>
        <w:jc w:val="both"/>
      </w:pPr>
      <w:r>
        <w:rPr>
          <w:rFonts w:ascii="Times New Roman"/>
          <w:b w:val="false"/>
          <w:i w:val="false"/>
          <w:color w:val="000000"/>
          <w:sz w:val="28"/>
        </w:rPr>
        <w:t>
      7) психофизиологического состояние локомотивной бригады;</w:t>
      </w:r>
    </w:p>
    <w:bookmarkEnd w:id="123"/>
    <w:bookmarkStart w:name="z132" w:id="124"/>
    <w:p>
      <w:pPr>
        <w:spacing w:after="0"/>
        <w:ind w:left="0"/>
        <w:jc w:val="both"/>
      </w:pPr>
      <w:r>
        <w:rPr>
          <w:rFonts w:ascii="Times New Roman"/>
          <w:b w:val="false"/>
          <w:i w:val="false"/>
          <w:color w:val="000000"/>
          <w:sz w:val="28"/>
        </w:rPr>
        <w:t>
      8) соблюдение режимов труда и отдыха локомотивными бригадами;</w:t>
      </w:r>
    </w:p>
    <w:bookmarkEnd w:id="124"/>
    <w:bookmarkStart w:name="z133" w:id="125"/>
    <w:p>
      <w:pPr>
        <w:spacing w:after="0"/>
        <w:ind w:left="0"/>
        <w:jc w:val="both"/>
      </w:pPr>
      <w:r>
        <w:rPr>
          <w:rFonts w:ascii="Times New Roman"/>
          <w:b w:val="false"/>
          <w:i w:val="false"/>
          <w:color w:val="000000"/>
          <w:sz w:val="28"/>
        </w:rPr>
        <w:t>
      9) качество ведения книг замечаний машинистов и реагирование на записи в них.</w:t>
      </w:r>
    </w:p>
    <w:bookmarkEnd w:id="125"/>
    <w:bookmarkStart w:name="z134" w:id="126"/>
    <w:p>
      <w:pPr>
        <w:spacing w:after="0"/>
        <w:ind w:left="0"/>
        <w:jc w:val="both"/>
      </w:pPr>
      <w:r>
        <w:rPr>
          <w:rFonts w:ascii="Times New Roman"/>
          <w:b w:val="false"/>
          <w:i w:val="false"/>
          <w:color w:val="000000"/>
          <w:sz w:val="28"/>
        </w:rPr>
        <w:t>
      3. Рабочей группой вагонного хозяйства производится:</w:t>
      </w:r>
    </w:p>
    <w:bookmarkEnd w:id="126"/>
    <w:bookmarkStart w:name="z135" w:id="127"/>
    <w:p>
      <w:pPr>
        <w:spacing w:after="0"/>
        <w:ind w:left="0"/>
        <w:jc w:val="both"/>
      </w:pPr>
      <w:r>
        <w:rPr>
          <w:rFonts w:ascii="Times New Roman"/>
          <w:b w:val="false"/>
          <w:i w:val="false"/>
          <w:color w:val="000000"/>
          <w:sz w:val="28"/>
        </w:rPr>
        <w:t>
      1) измерение технических параметров вагонов, потенциально явившихся причиной события, повлекшего сход подвижного состава в пассажирском поезде, а также крушения или аварии, их узлов (боковых рам, деталей тележки, колес и др.);</w:t>
      </w:r>
    </w:p>
    <w:bookmarkEnd w:id="127"/>
    <w:bookmarkStart w:name="z136" w:id="128"/>
    <w:p>
      <w:pPr>
        <w:spacing w:after="0"/>
        <w:ind w:left="0"/>
        <w:jc w:val="both"/>
      </w:pPr>
      <w:r>
        <w:rPr>
          <w:rFonts w:ascii="Times New Roman"/>
          <w:b w:val="false"/>
          <w:i w:val="false"/>
          <w:color w:val="000000"/>
          <w:sz w:val="28"/>
        </w:rPr>
        <w:t>
      2) сбор и осмотр узлов, деталей и частей вагонов, поврежденных в результате события, повлекшего сход подвижного состава в пассажирском поезде, а также крушения или аварии.</w:t>
      </w:r>
    </w:p>
    <w:bookmarkEnd w:id="128"/>
    <w:bookmarkStart w:name="z137" w:id="129"/>
    <w:p>
      <w:pPr>
        <w:spacing w:after="0"/>
        <w:ind w:left="0"/>
        <w:jc w:val="both"/>
      </w:pPr>
      <w:r>
        <w:rPr>
          <w:rFonts w:ascii="Times New Roman"/>
          <w:b w:val="false"/>
          <w:i w:val="false"/>
          <w:color w:val="000000"/>
          <w:sz w:val="28"/>
        </w:rPr>
        <w:t>
      4. Рабочей группой вагонного хозяйства определяется:</w:t>
      </w:r>
    </w:p>
    <w:bookmarkEnd w:id="129"/>
    <w:bookmarkStart w:name="z138" w:id="130"/>
    <w:p>
      <w:pPr>
        <w:spacing w:after="0"/>
        <w:ind w:left="0"/>
        <w:jc w:val="both"/>
      </w:pPr>
      <w:r>
        <w:rPr>
          <w:rFonts w:ascii="Times New Roman"/>
          <w:b w:val="false"/>
          <w:i w:val="false"/>
          <w:color w:val="000000"/>
          <w:sz w:val="28"/>
        </w:rPr>
        <w:t>
      1) соблюдение периодичности, сроков эксплуатации, качества ремонта и технического обслуживания вагонов, степень их повреждения в результате события, повлекшего сход подвижного состава в пассажирском поезде, а также крушения или аварии;</w:t>
      </w:r>
    </w:p>
    <w:bookmarkEnd w:id="130"/>
    <w:bookmarkStart w:name="z139" w:id="131"/>
    <w:p>
      <w:pPr>
        <w:spacing w:after="0"/>
        <w:ind w:left="0"/>
        <w:jc w:val="both"/>
      </w:pPr>
      <w:r>
        <w:rPr>
          <w:rFonts w:ascii="Times New Roman"/>
          <w:b w:val="false"/>
          <w:i w:val="false"/>
          <w:color w:val="000000"/>
          <w:sz w:val="28"/>
        </w:rPr>
        <w:t>
      2) наличие/отсутствие фактов замены узлов и деталей от установленной комплектации вагонов в ходе их эксплуатации;</w:t>
      </w:r>
    </w:p>
    <w:bookmarkEnd w:id="131"/>
    <w:bookmarkStart w:name="z140" w:id="132"/>
    <w:p>
      <w:pPr>
        <w:spacing w:after="0"/>
        <w:ind w:left="0"/>
        <w:jc w:val="both"/>
      </w:pPr>
      <w:r>
        <w:rPr>
          <w:rFonts w:ascii="Times New Roman"/>
          <w:b w:val="false"/>
          <w:i w:val="false"/>
          <w:color w:val="000000"/>
          <w:sz w:val="28"/>
        </w:rPr>
        <w:t>
      3) качество подготовки вагонов, грузовых и пассажирских поездов в рейс;</w:t>
      </w:r>
    </w:p>
    <w:bookmarkEnd w:id="132"/>
    <w:bookmarkStart w:name="z141" w:id="133"/>
    <w:p>
      <w:pPr>
        <w:spacing w:after="0"/>
        <w:ind w:left="0"/>
        <w:jc w:val="both"/>
      </w:pPr>
      <w:r>
        <w:rPr>
          <w:rFonts w:ascii="Times New Roman"/>
          <w:b w:val="false"/>
          <w:i w:val="false"/>
          <w:color w:val="000000"/>
          <w:sz w:val="28"/>
        </w:rPr>
        <w:t>
      4) наличие необходимого штата и квалификации осмотрщиков вагонов, осмотрщиков-ремонтников, слесарей по ремонту вагонов, качество их обучения, квалификации лиц, проводивших обслуживание данного подвижного состава;</w:t>
      </w:r>
    </w:p>
    <w:bookmarkEnd w:id="133"/>
    <w:bookmarkStart w:name="z142" w:id="134"/>
    <w:p>
      <w:pPr>
        <w:spacing w:after="0"/>
        <w:ind w:left="0"/>
        <w:jc w:val="both"/>
      </w:pPr>
      <w:r>
        <w:rPr>
          <w:rFonts w:ascii="Times New Roman"/>
          <w:b w:val="false"/>
          <w:i w:val="false"/>
          <w:color w:val="000000"/>
          <w:sz w:val="28"/>
        </w:rPr>
        <w:t>
      5) надежность работы технических средств безопасности и контроля поезда на ходу;</w:t>
      </w:r>
    </w:p>
    <w:bookmarkEnd w:id="134"/>
    <w:bookmarkStart w:name="z143" w:id="135"/>
    <w:p>
      <w:pPr>
        <w:spacing w:after="0"/>
        <w:ind w:left="0"/>
        <w:jc w:val="both"/>
      </w:pPr>
      <w:r>
        <w:rPr>
          <w:rFonts w:ascii="Times New Roman"/>
          <w:b w:val="false"/>
          <w:i w:val="false"/>
          <w:color w:val="000000"/>
          <w:sz w:val="28"/>
        </w:rPr>
        <w:t>
      6) наличие, работу и содержание приборов безопасности, средств пожаротушения, связи и сигнальных средств в пассажирских вагонах;</w:t>
      </w:r>
    </w:p>
    <w:bookmarkEnd w:id="135"/>
    <w:bookmarkStart w:name="z144" w:id="136"/>
    <w:p>
      <w:pPr>
        <w:spacing w:after="0"/>
        <w:ind w:left="0"/>
        <w:jc w:val="both"/>
      </w:pPr>
      <w:r>
        <w:rPr>
          <w:rFonts w:ascii="Times New Roman"/>
          <w:b w:val="false"/>
          <w:i w:val="false"/>
          <w:color w:val="000000"/>
          <w:sz w:val="28"/>
        </w:rPr>
        <w:t>
      7) качество формирования и подготовки поездных бригад пассажирских поездов в рейс.</w:t>
      </w:r>
    </w:p>
    <w:bookmarkEnd w:id="136"/>
    <w:bookmarkStart w:name="z145" w:id="137"/>
    <w:p>
      <w:pPr>
        <w:spacing w:after="0"/>
        <w:ind w:left="0"/>
        <w:jc w:val="both"/>
      </w:pPr>
      <w:r>
        <w:rPr>
          <w:rFonts w:ascii="Times New Roman"/>
          <w:b w:val="false"/>
          <w:i w:val="false"/>
          <w:color w:val="000000"/>
          <w:sz w:val="28"/>
        </w:rPr>
        <w:t>
      5. Рабочей группой путевого хозяйства производится расшифровка ленты последнего прохода вагона – путеизмерителя, а также определяется:</w:t>
      </w:r>
    </w:p>
    <w:bookmarkEnd w:id="137"/>
    <w:bookmarkStart w:name="z146" w:id="138"/>
    <w:p>
      <w:pPr>
        <w:spacing w:after="0"/>
        <w:ind w:left="0"/>
        <w:jc w:val="both"/>
      </w:pPr>
      <w:r>
        <w:rPr>
          <w:rFonts w:ascii="Times New Roman"/>
          <w:b w:val="false"/>
          <w:i w:val="false"/>
          <w:color w:val="000000"/>
          <w:sz w:val="28"/>
        </w:rPr>
        <w:t>
      1) качество соблюдения технологических процессов при текущем содержании и капитальном ремонте пути, укомплектование и компетенцию штата, оснащение средствами механизации, материалами верхнего строения пути и их качество;</w:t>
      </w:r>
    </w:p>
    <w:bookmarkEnd w:id="138"/>
    <w:bookmarkStart w:name="z147" w:id="139"/>
    <w:p>
      <w:pPr>
        <w:spacing w:after="0"/>
        <w:ind w:left="0"/>
        <w:jc w:val="both"/>
      </w:pPr>
      <w:r>
        <w:rPr>
          <w:rFonts w:ascii="Times New Roman"/>
          <w:b w:val="false"/>
          <w:i w:val="false"/>
          <w:color w:val="000000"/>
          <w:sz w:val="28"/>
        </w:rPr>
        <w:t>
      2) качество текущего состояние пути и стрелочных переводов;</w:t>
      </w:r>
    </w:p>
    <w:bookmarkEnd w:id="139"/>
    <w:bookmarkStart w:name="z148" w:id="140"/>
    <w:p>
      <w:pPr>
        <w:spacing w:after="0"/>
        <w:ind w:left="0"/>
        <w:jc w:val="both"/>
      </w:pPr>
      <w:r>
        <w:rPr>
          <w:rFonts w:ascii="Times New Roman"/>
          <w:b w:val="false"/>
          <w:i w:val="false"/>
          <w:color w:val="000000"/>
          <w:sz w:val="28"/>
        </w:rPr>
        <w:t>
      3) качество выполнения мероприятий по предотвращению выброса пути;</w:t>
      </w:r>
    </w:p>
    <w:bookmarkEnd w:id="140"/>
    <w:bookmarkStart w:name="z149" w:id="141"/>
    <w:p>
      <w:pPr>
        <w:spacing w:after="0"/>
        <w:ind w:left="0"/>
        <w:jc w:val="both"/>
      </w:pPr>
      <w:r>
        <w:rPr>
          <w:rFonts w:ascii="Times New Roman"/>
          <w:b w:val="false"/>
          <w:i w:val="false"/>
          <w:color w:val="000000"/>
          <w:sz w:val="28"/>
        </w:rPr>
        <w:t>
      4) качество содержания участков пути с перепропущенным тоннажем;</w:t>
      </w:r>
    </w:p>
    <w:bookmarkEnd w:id="141"/>
    <w:bookmarkStart w:name="z150" w:id="142"/>
    <w:p>
      <w:pPr>
        <w:spacing w:after="0"/>
        <w:ind w:left="0"/>
        <w:jc w:val="both"/>
      </w:pPr>
      <w:r>
        <w:rPr>
          <w:rFonts w:ascii="Times New Roman"/>
          <w:b w:val="false"/>
          <w:i w:val="false"/>
          <w:color w:val="000000"/>
          <w:sz w:val="28"/>
        </w:rPr>
        <w:t>
      5) соблюдения порядка производства и ограждения мест путевых работ;</w:t>
      </w:r>
    </w:p>
    <w:bookmarkEnd w:id="142"/>
    <w:bookmarkStart w:name="z151" w:id="143"/>
    <w:p>
      <w:pPr>
        <w:spacing w:after="0"/>
        <w:ind w:left="0"/>
        <w:jc w:val="both"/>
      </w:pPr>
      <w:r>
        <w:rPr>
          <w:rFonts w:ascii="Times New Roman"/>
          <w:b w:val="false"/>
          <w:i w:val="false"/>
          <w:color w:val="000000"/>
          <w:sz w:val="28"/>
        </w:rPr>
        <w:t>
      6) качество ведение книг осмотра пути и промера стрелочных переводов;</w:t>
      </w:r>
    </w:p>
    <w:bookmarkEnd w:id="143"/>
    <w:bookmarkStart w:name="z152" w:id="144"/>
    <w:p>
      <w:pPr>
        <w:spacing w:after="0"/>
        <w:ind w:left="0"/>
        <w:jc w:val="both"/>
      </w:pPr>
      <w:r>
        <w:rPr>
          <w:rFonts w:ascii="Times New Roman"/>
          <w:b w:val="false"/>
          <w:i w:val="false"/>
          <w:color w:val="000000"/>
          <w:sz w:val="28"/>
        </w:rPr>
        <w:t>
      7) качество ведения журнала выдачи предупреждений на ограничение скорости движения на данном участке;</w:t>
      </w:r>
    </w:p>
    <w:bookmarkEnd w:id="144"/>
    <w:bookmarkStart w:name="z153" w:id="145"/>
    <w:p>
      <w:pPr>
        <w:spacing w:after="0"/>
        <w:ind w:left="0"/>
        <w:jc w:val="both"/>
      </w:pPr>
      <w:r>
        <w:rPr>
          <w:rFonts w:ascii="Times New Roman"/>
          <w:b w:val="false"/>
          <w:i w:val="false"/>
          <w:color w:val="000000"/>
          <w:sz w:val="28"/>
        </w:rPr>
        <w:t>
      8) правильность оформления записей в журналах у дежурного по станции.</w:t>
      </w:r>
    </w:p>
    <w:bookmarkEnd w:id="145"/>
    <w:bookmarkStart w:name="z154" w:id="146"/>
    <w:p>
      <w:pPr>
        <w:spacing w:after="0"/>
        <w:ind w:left="0"/>
        <w:jc w:val="both"/>
      </w:pPr>
      <w:r>
        <w:rPr>
          <w:rFonts w:ascii="Times New Roman"/>
          <w:b w:val="false"/>
          <w:i w:val="false"/>
          <w:color w:val="000000"/>
          <w:sz w:val="28"/>
        </w:rPr>
        <w:t>
      6. Рабочей группой грузового хозяйства и движения производится:</w:t>
      </w:r>
    </w:p>
    <w:bookmarkEnd w:id="146"/>
    <w:bookmarkStart w:name="z155" w:id="147"/>
    <w:p>
      <w:pPr>
        <w:spacing w:after="0"/>
        <w:ind w:left="0"/>
        <w:jc w:val="both"/>
      </w:pPr>
      <w:r>
        <w:rPr>
          <w:rFonts w:ascii="Times New Roman"/>
          <w:b w:val="false"/>
          <w:i w:val="false"/>
          <w:color w:val="000000"/>
          <w:sz w:val="28"/>
        </w:rPr>
        <w:t>
      1) проверка знаний дежурных по станции, диспетчеров, поездных диспетчеров причастных к допущенному случаю, касательно порядка действий в нестандартных ситуациях;</w:t>
      </w:r>
    </w:p>
    <w:bookmarkEnd w:id="147"/>
    <w:bookmarkStart w:name="z156" w:id="148"/>
    <w:p>
      <w:pPr>
        <w:spacing w:after="0"/>
        <w:ind w:left="0"/>
        <w:jc w:val="both"/>
      </w:pPr>
      <w:r>
        <w:rPr>
          <w:rFonts w:ascii="Times New Roman"/>
          <w:b w:val="false"/>
          <w:i w:val="false"/>
          <w:color w:val="000000"/>
          <w:sz w:val="28"/>
        </w:rPr>
        <w:t>
      2) контрольное взвешивание груза.</w:t>
      </w:r>
    </w:p>
    <w:bookmarkEnd w:id="148"/>
    <w:bookmarkStart w:name="z157" w:id="149"/>
    <w:p>
      <w:pPr>
        <w:spacing w:after="0"/>
        <w:ind w:left="0"/>
        <w:jc w:val="both"/>
      </w:pPr>
      <w:r>
        <w:rPr>
          <w:rFonts w:ascii="Times New Roman"/>
          <w:b w:val="false"/>
          <w:i w:val="false"/>
          <w:color w:val="000000"/>
          <w:sz w:val="28"/>
        </w:rPr>
        <w:t>
      Рабочей группой грузового хозяйства и движения определяется:</w:t>
      </w:r>
    </w:p>
    <w:bookmarkEnd w:id="149"/>
    <w:bookmarkStart w:name="z158" w:id="150"/>
    <w:p>
      <w:pPr>
        <w:spacing w:after="0"/>
        <w:ind w:left="0"/>
        <w:jc w:val="both"/>
      </w:pPr>
      <w:r>
        <w:rPr>
          <w:rFonts w:ascii="Times New Roman"/>
          <w:b w:val="false"/>
          <w:i w:val="false"/>
          <w:color w:val="000000"/>
          <w:sz w:val="28"/>
        </w:rPr>
        <w:t>
      1) соблюдение регламента переговоров по радиосвязи при приеме, отправлении данного поезда и производстве маневров;</w:t>
      </w:r>
    </w:p>
    <w:bookmarkEnd w:id="150"/>
    <w:bookmarkStart w:name="z159" w:id="151"/>
    <w:p>
      <w:pPr>
        <w:spacing w:after="0"/>
        <w:ind w:left="0"/>
        <w:jc w:val="both"/>
      </w:pPr>
      <w:r>
        <w:rPr>
          <w:rFonts w:ascii="Times New Roman"/>
          <w:b w:val="false"/>
          <w:i w:val="false"/>
          <w:color w:val="000000"/>
          <w:sz w:val="28"/>
        </w:rPr>
        <w:t>
      2) правильность закрепления вагонов тормозными башмаками;</w:t>
      </w:r>
    </w:p>
    <w:bookmarkEnd w:id="151"/>
    <w:bookmarkStart w:name="z160" w:id="152"/>
    <w:p>
      <w:pPr>
        <w:spacing w:after="0"/>
        <w:ind w:left="0"/>
        <w:jc w:val="both"/>
      </w:pPr>
      <w:r>
        <w:rPr>
          <w:rFonts w:ascii="Times New Roman"/>
          <w:b w:val="false"/>
          <w:i w:val="false"/>
          <w:color w:val="000000"/>
          <w:sz w:val="28"/>
        </w:rPr>
        <w:t>
      3) соблюдение техпроцесса составительскими бригадами;</w:t>
      </w:r>
    </w:p>
    <w:bookmarkEnd w:id="152"/>
    <w:bookmarkStart w:name="z161" w:id="153"/>
    <w:p>
      <w:pPr>
        <w:spacing w:after="0"/>
        <w:ind w:left="0"/>
        <w:jc w:val="both"/>
      </w:pPr>
      <w:r>
        <w:rPr>
          <w:rFonts w:ascii="Times New Roman"/>
          <w:b w:val="false"/>
          <w:i w:val="false"/>
          <w:color w:val="000000"/>
          <w:sz w:val="28"/>
        </w:rPr>
        <w:t>
      4) правильность действий по обеспечению безопасного пропуска грузового или пассажирского поезда;</w:t>
      </w:r>
    </w:p>
    <w:bookmarkEnd w:id="153"/>
    <w:bookmarkStart w:name="z162" w:id="154"/>
    <w:p>
      <w:pPr>
        <w:spacing w:after="0"/>
        <w:ind w:left="0"/>
        <w:jc w:val="both"/>
      </w:pPr>
      <w:r>
        <w:rPr>
          <w:rFonts w:ascii="Times New Roman"/>
          <w:b w:val="false"/>
          <w:i w:val="false"/>
          <w:color w:val="000000"/>
          <w:sz w:val="28"/>
        </w:rPr>
        <w:t>
      5) правильность ведения журналов дежурного по станции, журнала выдачи предупреждений;</w:t>
      </w:r>
    </w:p>
    <w:bookmarkEnd w:id="154"/>
    <w:bookmarkStart w:name="z163" w:id="155"/>
    <w:p>
      <w:pPr>
        <w:spacing w:after="0"/>
        <w:ind w:left="0"/>
        <w:jc w:val="both"/>
      </w:pPr>
      <w:r>
        <w:rPr>
          <w:rFonts w:ascii="Times New Roman"/>
          <w:b w:val="false"/>
          <w:i w:val="false"/>
          <w:color w:val="000000"/>
          <w:sz w:val="28"/>
        </w:rPr>
        <w:t>
      6) соблюдение правил погрузки и крепления грузов на данном подвижном составе;</w:t>
      </w:r>
    </w:p>
    <w:bookmarkEnd w:id="155"/>
    <w:bookmarkStart w:name="z164" w:id="156"/>
    <w:p>
      <w:pPr>
        <w:spacing w:after="0"/>
        <w:ind w:left="0"/>
        <w:jc w:val="both"/>
      </w:pPr>
      <w:r>
        <w:rPr>
          <w:rFonts w:ascii="Times New Roman"/>
          <w:b w:val="false"/>
          <w:i w:val="false"/>
          <w:color w:val="000000"/>
          <w:sz w:val="28"/>
        </w:rPr>
        <w:t>
      7) правильность крепления грузов в пунктах контрольного коммерческого осмотра;</w:t>
      </w:r>
    </w:p>
    <w:bookmarkEnd w:id="156"/>
    <w:bookmarkStart w:name="z165" w:id="157"/>
    <w:p>
      <w:pPr>
        <w:spacing w:after="0"/>
        <w:ind w:left="0"/>
        <w:jc w:val="both"/>
      </w:pPr>
      <w:r>
        <w:rPr>
          <w:rFonts w:ascii="Times New Roman"/>
          <w:b w:val="false"/>
          <w:i w:val="false"/>
          <w:color w:val="000000"/>
          <w:sz w:val="28"/>
        </w:rPr>
        <w:t>
      8) соблюдение правил перевозок опасных грузов;</w:t>
      </w:r>
    </w:p>
    <w:bookmarkEnd w:id="157"/>
    <w:bookmarkStart w:name="z166" w:id="158"/>
    <w:p>
      <w:pPr>
        <w:spacing w:after="0"/>
        <w:ind w:left="0"/>
        <w:jc w:val="both"/>
      </w:pPr>
      <w:r>
        <w:rPr>
          <w:rFonts w:ascii="Times New Roman"/>
          <w:b w:val="false"/>
          <w:i w:val="false"/>
          <w:color w:val="000000"/>
          <w:sz w:val="28"/>
        </w:rPr>
        <w:t>
      9) правильность формирования состава грузового поезда;</w:t>
      </w:r>
    </w:p>
    <w:bookmarkEnd w:id="158"/>
    <w:bookmarkStart w:name="z167" w:id="159"/>
    <w:p>
      <w:pPr>
        <w:spacing w:after="0"/>
        <w:ind w:left="0"/>
        <w:jc w:val="both"/>
      </w:pPr>
      <w:r>
        <w:rPr>
          <w:rFonts w:ascii="Times New Roman"/>
          <w:b w:val="false"/>
          <w:i w:val="false"/>
          <w:color w:val="000000"/>
          <w:sz w:val="28"/>
        </w:rPr>
        <w:t>
      10) состояние груза, его сохранность и степень повреждения;</w:t>
      </w:r>
    </w:p>
    <w:bookmarkEnd w:id="159"/>
    <w:bookmarkStart w:name="z168" w:id="160"/>
    <w:p>
      <w:pPr>
        <w:spacing w:after="0"/>
        <w:ind w:left="0"/>
        <w:jc w:val="both"/>
      </w:pPr>
      <w:r>
        <w:rPr>
          <w:rFonts w:ascii="Times New Roman"/>
          <w:b w:val="false"/>
          <w:i w:val="false"/>
          <w:color w:val="000000"/>
          <w:sz w:val="28"/>
        </w:rPr>
        <w:t>
      11) наличие и качество контрольного взвешивания грузовых вагонов.</w:t>
      </w:r>
    </w:p>
    <w:bookmarkEnd w:id="160"/>
    <w:bookmarkStart w:name="z169" w:id="161"/>
    <w:p>
      <w:pPr>
        <w:spacing w:after="0"/>
        <w:ind w:left="0"/>
        <w:jc w:val="both"/>
      </w:pPr>
      <w:r>
        <w:rPr>
          <w:rFonts w:ascii="Times New Roman"/>
          <w:b w:val="false"/>
          <w:i w:val="false"/>
          <w:color w:val="000000"/>
          <w:sz w:val="28"/>
        </w:rPr>
        <w:t>
      7. Рабочей группой хозяйства сигнализации, автоблокировки (СЦБ) и связи определяется:</w:t>
      </w:r>
    </w:p>
    <w:bookmarkEnd w:id="161"/>
    <w:bookmarkStart w:name="z170" w:id="162"/>
    <w:p>
      <w:pPr>
        <w:spacing w:after="0"/>
        <w:ind w:left="0"/>
        <w:jc w:val="both"/>
      </w:pPr>
      <w:r>
        <w:rPr>
          <w:rFonts w:ascii="Times New Roman"/>
          <w:b w:val="false"/>
          <w:i w:val="false"/>
          <w:color w:val="000000"/>
          <w:sz w:val="28"/>
        </w:rPr>
        <w:t>
      1) выполнение нормативных требований и технологических процессов при производстве работ по внедрению, эксплуатации, содержанию и ремонту устройств СЦБ и связи;</w:t>
      </w:r>
    </w:p>
    <w:bookmarkEnd w:id="162"/>
    <w:bookmarkStart w:name="z171" w:id="163"/>
    <w:p>
      <w:pPr>
        <w:spacing w:after="0"/>
        <w:ind w:left="0"/>
        <w:jc w:val="both"/>
      </w:pPr>
      <w:r>
        <w:rPr>
          <w:rFonts w:ascii="Times New Roman"/>
          <w:b w:val="false"/>
          <w:i w:val="false"/>
          <w:color w:val="000000"/>
          <w:sz w:val="28"/>
        </w:rPr>
        <w:t>
      2) содержание рельсовых цепей и надежность работы устройств.</w:t>
      </w:r>
    </w:p>
    <w:bookmarkEnd w:id="163"/>
    <w:bookmarkStart w:name="z172" w:id="164"/>
    <w:p>
      <w:pPr>
        <w:spacing w:after="0"/>
        <w:ind w:left="0"/>
        <w:jc w:val="both"/>
      </w:pPr>
      <w:r>
        <w:rPr>
          <w:rFonts w:ascii="Times New Roman"/>
          <w:b w:val="false"/>
          <w:i w:val="false"/>
          <w:color w:val="000000"/>
          <w:sz w:val="28"/>
        </w:rPr>
        <w:t>
      8. Рабочей группой электроснабжения определяется:</w:t>
      </w:r>
    </w:p>
    <w:bookmarkEnd w:id="164"/>
    <w:bookmarkStart w:name="z173" w:id="165"/>
    <w:p>
      <w:pPr>
        <w:spacing w:after="0"/>
        <w:ind w:left="0"/>
        <w:jc w:val="both"/>
      </w:pPr>
      <w:r>
        <w:rPr>
          <w:rFonts w:ascii="Times New Roman"/>
          <w:b w:val="false"/>
          <w:i w:val="false"/>
          <w:color w:val="000000"/>
          <w:sz w:val="28"/>
        </w:rPr>
        <w:t>
      1) выполнение нормативных требований и технологических процессов, ремонтных циклов при эксплуатации, обслуживании и ремонте контактной сети, оборудования электрических подстанций, кабельных трасс и распределительных сетей;</w:t>
      </w:r>
    </w:p>
    <w:bookmarkEnd w:id="165"/>
    <w:bookmarkStart w:name="z174" w:id="166"/>
    <w:p>
      <w:pPr>
        <w:spacing w:after="0"/>
        <w:ind w:left="0"/>
        <w:jc w:val="both"/>
      </w:pPr>
      <w:r>
        <w:rPr>
          <w:rFonts w:ascii="Times New Roman"/>
          <w:b w:val="false"/>
          <w:i w:val="false"/>
          <w:color w:val="000000"/>
          <w:sz w:val="28"/>
        </w:rPr>
        <w:t>
      2) правильность ведения технической и технологической документации;</w:t>
      </w:r>
    </w:p>
    <w:bookmarkEnd w:id="166"/>
    <w:bookmarkStart w:name="z175" w:id="167"/>
    <w:p>
      <w:pPr>
        <w:spacing w:after="0"/>
        <w:ind w:left="0"/>
        <w:jc w:val="both"/>
      </w:pPr>
      <w:r>
        <w:rPr>
          <w:rFonts w:ascii="Times New Roman"/>
          <w:b w:val="false"/>
          <w:i w:val="false"/>
          <w:color w:val="000000"/>
          <w:sz w:val="28"/>
        </w:rPr>
        <w:t>
      3) соблюдение норм освещенности и содержания осветительного оборудования и его узлов;</w:t>
      </w:r>
    </w:p>
    <w:bookmarkEnd w:id="167"/>
    <w:bookmarkStart w:name="z176" w:id="168"/>
    <w:p>
      <w:pPr>
        <w:spacing w:after="0"/>
        <w:ind w:left="0"/>
        <w:jc w:val="both"/>
      </w:pPr>
      <w:r>
        <w:rPr>
          <w:rFonts w:ascii="Times New Roman"/>
          <w:b w:val="false"/>
          <w:i w:val="false"/>
          <w:color w:val="000000"/>
          <w:sz w:val="28"/>
        </w:rPr>
        <w:t>
      4) обеспечение надежности электроснабжения, согласно категорийности потребителей, наличие и состояние резервного электроснабжения.</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расследования</w:t>
            </w:r>
            <w:r>
              <w:br/>
            </w:r>
            <w:r>
              <w:rPr>
                <w:rFonts w:ascii="Times New Roman"/>
                <w:b w:val="false"/>
                <w:i w:val="false"/>
                <w:color w:val="000000"/>
                <w:sz w:val="20"/>
              </w:rPr>
              <w:t>нарушений безопасности движения</w:t>
            </w:r>
            <w:r>
              <w:br/>
            </w:r>
            <w:r>
              <w:rPr>
                <w:rFonts w:ascii="Times New Roman"/>
                <w:b w:val="false"/>
                <w:i w:val="false"/>
                <w:color w:val="000000"/>
                <w:sz w:val="20"/>
              </w:rPr>
              <w:t>на железнодорожном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 w:id="169"/>
    <w:p>
      <w:pPr>
        <w:spacing w:after="0"/>
        <w:ind w:left="0"/>
        <w:jc w:val="left"/>
      </w:pPr>
      <w:r>
        <w:rPr>
          <w:rFonts w:ascii="Times New Roman"/>
          <w:b/>
          <w:i w:val="false"/>
          <w:color w:val="000000"/>
        </w:rPr>
        <w:t xml:space="preserve"> АКТ</w:t>
      </w:r>
      <w:r>
        <w:br/>
      </w:r>
      <w:r>
        <w:rPr>
          <w:rFonts w:ascii="Times New Roman"/>
          <w:b/>
          <w:i w:val="false"/>
          <w:color w:val="000000"/>
        </w:rPr>
        <w:t>расследования события, повлекшего сход подвижного подвижного состава в пассажирском поезде крушения/аварии/</w:t>
      </w:r>
    </w:p>
    <w:bookmarkEnd w:id="169"/>
    <w:p>
      <w:pPr>
        <w:spacing w:after="0"/>
        <w:ind w:left="0"/>
        <w:jc w:val="both"/>
      </w:pPr>
      <w:bookmarkStart w:name="z180" w:id="170"/>
      <w:r>
        <w:rPr>
          <w:rFonts w:ascii="Times New Roman"/>
          <w:b w:val="false"/>
          <w:i w:val="false"/>
          <w:color w:val="000000"/>
          <w:sz w:val="28"/>
        </w:rPr>
        <w:t>
      _______________ (число, месяц) ________________ года</w:t>
      </w:r>
    </w:p>
    <w:bookmarkEnd w:id="170"/>
    <w:p>
      <w:pPr>
        <w:spacing w:after="0"/>
        <w:ind w:left="0"/>
        <w:jc w:val="both"/>
      </w:pPr>
      <w:r>
        <w:rPr>
          <w:rFonts w:ascii="Times New Roman"/>
          <w:b w:val="false"/>
          <w:i w:val="false"/>
          <w:color w:val="000000"/>
          <w:sz w:val="28"/>
        </w:rPr>
        <w:t>составлен на ________________________________________________________</w:t>
      </w:r>
    </w:p>
    <w:p>
      <w:pPr>
        <w:spacing w:after="0"/>
        <w:ind w:left="0"/>
        <w:jc w:val="both"/>
      </w:pPr>
      <w:r>
        <w:rPr>
          <w:rFonts w:ascii="Times New Roman"/>
          <w:b w:val="false"/>
          <w:i w:val="false"/>
          <w:color w:val="000000"/>
          <w:sz w:val="28"/>
        </w:rPr>
        <w:t>(станции, перегоне)</w:t>
      </w:r>
    </w:p>
    <w:p>
      <w:pPr>
        <w:spacing w:after="0"/>
        <w:ind w:left="0"/>
        <w:jc w:val="both"/>
      </w:pPr>
      <w:r>
        <w:rPr>
          <w:rFonts w:ascii="Times New Roman"/>
          <w:b w:val="false"/>
          <w:i w:val="false"/>
          <w:color w:val="000000"/>
          <w:sz w:val="28"/>
        </w:rPr>
        <w:t>руководителем расследования _________________________________________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w:t>
      </w:r>
    </w:p>
    <w:p>
      <w:pPr>
        <w:spacing w:after="0"/>
        <w:ind w:left="0"/>
        <w:jc w:val="both"/>
      </w:pPr>
      <w:r>
        <w:rPr>
          <w:rFonts w:ascii="Times New Roman"/>
          <w:b w:val="false"/>
          <w:i w:val="false"/>
          <w:color w:val="000000"/>
          <w:sz w:val="28"/>
        </w:rPr>
        <w:t>в присутствии _______________________________________________________</w:t>
      </w:r>
    </w:p>
    <w:p>
      <w:pPr>
        <w:spacing w:after="0"/>
        <w:ind w:left="0"/>
        <w:jc w:val="both"/>
      </w:pPr>
      <w:r>
        <w:rPr>
          <w:rFonts w:ascii="Times New Roman"/>
          <w:b w:val="false"/>
          <w:i w:val="false"/>
          <w:color w:val="000000"/>
          <w:sz w:val="28"/>
        </w:rPr>
        <w:t>(фамилии, имена, отчество (при наличии) членов комиссии)</w:t>
      </w:r>
    </w:p>
    <w:p>
      <w:pPr>
        <w:spacing w:after="0"/>
        <w:ind w:left="0"/>
        <w:jc w:val="both"/>
      </w:pPr>
      <w:r>
        <w:rPr>
          <w:rFonts w:ascii="Times New Roman"/>
          <w:b w:val="false"/>
          <w:i w:val="false"/>
          <w:color w:val="000000"/>
          <w:sz w:val="28"/>
        </w:rPr>
        <w:t>которые, прибыв на место события, повлекшего сход подвижного состава</w:t>
      </w:r>
    </w:p>
    <w:p>
      <w:pPr>
        <w:spacing w:after="0"/>
        <w:ind w:left="0"/>
        <w:jc w:val="both"/>
      </w:pPr>
      <w:r>
        <w:rPr>
          <w:rFonts w:ascii="Times New Roman"/>
          <w:b w:val="false"/>
          <w:i w:val="false"/>
          <w:color w:val="000000"/>
          <w:sz w:val="28"/>
        </w:rPr>
        <w:t>в пассажирском поезде/крушения/аварии, произведя расследование причин события,</w:t>
      </w:r>
    </w:p>
    <w:p>
      <w:pPr>
        <w:spacing w:after="0"/>
        <w:ind w:left="0"/>
        <w:jc w:val="both"/>
      </w:pPr>
      <w:r>
        <w:rPr>
          <w:rFonts w:ascii="Times New Roman"/>
          <w:b w:val="false"/>
          <w:i w:val="false"/>
          <w:color w:val="000000"/>
          <w:sz w:val="28"/>
        </w:rPr>
        <w:t>повлекшего сход подвижного состава в пассажирском поезде/крушения/аварии, установили:</w:t>
      </w:r>
    </w:p>
    <w:p>
      <w:pPr>
        <w:spacing w:after="0"/>
        <w:ind w:left="0"/>
        <w:jc w:val="both"/>
      </w:pPr>
      <w:r>
        <w:rPr>
          <w:rFonts w:ascii="Times New Roman"/>
          <w:b/>
          <w:i w:val="false"/>
          <w:color w:val="000000"/>
          <w:sz w:val="28"/>
        </w:rPr>
        <w:t xml:space="preserve">1. Обстоятельства события, повлекшего сход подвижного </w:t>
      </w:r>
      <w:r>
        <w:rPr>
          <w:rFonts w:ascii="Times New Roman"/>
          <w:b/>
          <w:i w:val="false"/>
          <w:color w:val="000000"/>
          <w:sz w:val="28"/>
        </w:rPr>
        <w:t>состава в пассажирском</w:t>
      </w:r>
      <w:r>
        <w:rPr>
          <w:rFonts w:ascii="Times New Roman"/>
          <w:b w:val="false"/>
          <w:i w:val="false"/>
          <w:color w:val="000000"/>
          <w:sz w:val="28"/>
        </w:rPr>
        <w:t xml:space="preserve"> </w:t>
      </w:r>
      <w:r>
        <w:rPr>
          <w:rFonts w:ascii="Times New Roman"/>
          <w:b/>
          <w:i w:val="false"/>
          <w:color w:val="000000"/>
          <w:sz w:val="28"/>
        </w:rPr>
        <w:t>поезде/крушения/аварии</w:t>
      </w:r>
      <w:r>
        <w:rPr>
          <w:rFonts w:ascii="Times New Roman"/>
          <w:b w:val="false"/>
          <w:i w:val="false"/>
          <w:color w:val="000000"/>
          <w:sz w:val="28"/>
        </w:rPr>
        <w:t xml:space="preserve"> </w:t>
      </w:r>
      <w:r>
        <w:rPr>
          <w:rFonts w:ascii="Times New Roman"/>
          <w:b/>
          <w:i w:val="false"/>
          <w:color w:val="000000"/>
          <w:sz w:val="28"/>
        </w:rPr>
        <w:t>________________________________</w:t>
      </w:r>
      <w:r>
        <w:rPr>
          <w:rFonts w:ascii="Times New Roman"/>
          <w:b/>
          <w:i w:val="false"/>
          <w:color w:val="000000"/>
          <w:sz w:val="28"/>
        </w:rPr>
        <w:t>____________________</w:t>
      </w:r>
      <w:r>
        <w:rPr>
          <w:rFonts w:ascii="Times New Roman"/>
          <w:b/>
          <w:i w:val="false"/>
          <w:color w:val="000000"/>
          <w:sz w:val="28"/>
        </w:rPr>
        <w:t>.</w:t>
      </w:r>
    </w:p>
    <w:p>
      <w:pPr>
        <w:spacing w:after="0"/>
        <w:ind w:left="0"/>
        <w:jc w:val="both"/>
      </w:pPr>
      <w:r>
        <w:rPr>
          <w:rFonts w:ascii="Times New Roman"/>
          <w:b w:val="false"/>
          <w:i w:val="false"/>
          <w:color w:val="000000"/>
          <w:sz w:val="28"/>
        </w:rPr>
        <w:t>Расположение подвижного состава на месте события, повлекшего сход подвижного</w:t>
      </w:r>
    </w:p>
    <w:p>
      <w:pPr>
        <w:spacing w:after="0"/>
        <w:ind w:left="0"/>
        <w:jc w:val="both"/>
      </w:pPr>
      <w:r>
        <w:rPr>
          <w:rFonts w:ascii="Times New Roman"/>
          <w:b w:val="false"/>
          <w:i w:val="false"/>
          <w:color w:val="000000"/>
          <w:sz w:val="28"/>
        </w:rPr>
        <w:t>состава в пассажирском поезде/крушения/аварии: подробная схема, фотографии прилагаются.</w:t>
      </w:r>
    </w:p>
    <w:p>
      <w:pPr>
        <w:spacing w:after="0"/>
        <w:ind w:left="0"/>
        <w:jc w:val="both"/>
      </w:pPr>
      <w:r>
        <w:rPr>
          <w:rFonts w:ascii="Times New Roman"/>
          <w:b/>
          <w:i w:val="false"/>
          <w:color w:val="000000"/>
          <w:sz w:val="28"/>
        </w:rPr>
        <w:t>2. Последствия события, повлекшего сход подвижного состава в пассажирском</w:t>
      </w:r>
    </w:p>
    <w:p>
      <w:pPr>
        <w:spacing w:after="0"/>
        <w:ind w:left="0"/>
        <w:jc w:val="both"/>
      </w:pPr>
      <w:r>
        <w:rPr>
          <w:rFonts w:ascii="Times New Roman"/>
          <w:b/>
          <w:i w:val="false"/>
          <w:color w:val="000000"/>
          <w:sz w:val="28"/>
        </w:rPr>
        <w:t>поезде/крушения/аварии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жертвы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Подвижной состав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Повреждено в объеме ремонта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повреждено: пути – стрелок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Погибло __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вагонов/грузовых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 ___человек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2-осных вагонов...............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___человек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4-осных вагонов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перерыв в движении: полный___час ___минут однопутный___час__минут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вагонов /пассажирских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81" w:id="171"/>
      <w:r>
        <w:rPr>
          <w:rFonts w:ascii="Times New Roman"/>
          <w:b w:val="false"/>
          <w:i w:val="false"/>
          <w:color w:val="000000"/>
          <w:sz w:val="28"/>
        </w:rPr>
        <w:t xml:space="preserve">
      </w:t>
      </w:r>
      <w:r>
        <w:rPr>
          <w:rFonts w:ascii="Times New Roman"/>
          <w:b/>
          <w:i w:val="false"/>
          <w:color w:val="000000"/>
          <w:sz w:val="28"/>
        </w:rPr>
        <w:t>3. Контрольные сведения</w:t>
      </w:r>
    </w:p>
    <w:bookmarkEnd w:id="171"/>
    <w:p>
      <w:pPr>
        <w:spacing w:after="0"/>
        <w:ind w:left="0"/>
        <w:jc w:val="both"/>
      </w:pPr>
      <w:r>
        <w:rPr>
          <w:rFonts w:ascii="Times New Roman"/>
          <w:b w:val="false"/>
          <w:i w:val="false"/>
          <w:color w:val="000000"/>
          <w:sz w:val="28"/>
        </w:rPr>
        <w:t>1) поезда, участвовавшие в событии, повлекшем сход подвижного состава</w:t>
      </w:r>
    </w:p>
    <w:p>
      <w:pPr>
        <w:spacing w:after="0"/>
        <w:ind w:left="0"/>
        <w:jc w:val="both"/>
      </w:pPr>
      <w:r>
        <w:rPr>
          <w:rFonts w:ascii="Times New Roman"/>
          <w:b w:val="false"/>
          <w:i w:val="false"/>
          <w:color w:val="000000"/>
          <w:sz w:val="28"/>
        </w:rPr>
        <w:t>в пассажирском поезде/крушении/аварии.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поезда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поезда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вагонов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2-осных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 осей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груженых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порожних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72"/>
      <w:r>
        <w:rPr>
          <w:rFonts w:ascii="Times New Roman"/>
          <w:b w:val="false"/>
          <w:i w:val="false"/>
          <w:color w:val="000000"/>
          <w:sz w:val="28"/>
        </w:rPr>
        <w:t>
      2) условия местности (при заполнении ненужное зачеркнуть):</w:t>
      </w:r>
    </w:p>
    <w:bookmarkEnd w:id="172"/>
    <w:p>
      <w:pPr>
        <w:spacing w:after="0"/>
        <w:ind w:left="0"/>
        <w:jc w:val="both"/>
      </w:pPr>
      <w:r>
        <w:rPr>
          <w:rFonts w:ascii="Times New Roman"/>
          <w:b w:val="false"/>
          <w:i w:val="false"/>
          <w:color w:val="000000"/>
          <w:sz w:val="28"/>
        </w:rPr>
        <w:t>подъем, спуск _______; площадка длиной _______ метров;</w:t>
      </w:r>
    </w:p>
    <w:p>
      <w:pPr>
        <w:spacing w:after="0"/>
        <w:ind w:left="0"/>
        <w:jc w:val="both"/>
      </w:pPr>
      <w:r>
        <w:rPr>
          <w:rFonts w:ascii="Times New Roman"/>
          <w:b w:val="false"/>
          <w:i w:val="false"/>
          <w:color w:val="000000"/>
          <w:sz w:val="28"/>
        </w:rPr>
        <w:t>кривая радиусом _______ метров; прямая длиной _________</w:t>
      </w:r>
    </w:p>
    <w:p>
      <w:pPr>
        <w:spacing w:after="0"/>
        <w:ind w:left="0"/>
        <w:jc w:val="both"/>
      </w:pPr>
      <w:r>
        <w:rPr>
          <w:rFonts w:ascii="Times New Roman"/>
          <w:b w:val="false"/>
          <w:i w:val="false"/>
          <w:color w:val="000000"/>
          <w:sz w:val="28"/>
        </w:rPr>
        <w:t>метров; выемка, насыпь глубиной, высотой ________ метров;</w:t>
      </w:r>
    </w:p>
    <w:p>
      <w:pPr>
        <w:spacing w:after="0"/>
        <w:ind w:left="0"/>
        <w:jc w:val="both"/>
      </w:pPr>
      <w:r>
        <w:rPr>
          <w:rFonts w:ascii="Times New Roman"/>
          <w:b w:val="false"/>
          <w:i w:val="false"/>
          <w:color w:val="000000"/>
          <w:sz w:val="28"/>
        </w:rPr>
        <w:t>3) условия погоды: (ненужное зачеркнуть) ясно, темно, ветер, снег, метель,</w:t>
      </w:r>
    </w:p>
    <w:p>
      <w:pPr>
        <w:spacing w:after="0"/>
        <w:ind w:left="0"/>
        <w:jc w:val="both"/>
      </w:pPr>
      <w:r>
        <w:rPr>
          <w:rFonts w:ascii="Times New Roman"/>
          <w:b w:val="false"/>
          <w:i w:val="false"/>
          <w:color w:val="000000"/>
          <w:sz w:val="28"/>
        </w:rPr>
        <w:t>мороз, дождь, гололед;</w:t>
      </w:r>
    </w:p>
    <w:p>
      <w:pPr>
        <w:spacing w:after="0"/>
        <w:ind w:left="0"/>
        <w:jc w:val="both"/>
      </w:pPr>
      <w:r>
        <w:rPr>
          <w:rFonts w:ascii="Times New Roman"/>
          <w:b w:val="false"/>
          <w:i w:val="false"/>
          <w:color w:val="000000"/>
          <w:sz w:val="28"/>
        </w:rPr>
        <w:t>4) конструкция верхнего строения пути:</w:t>
      </w:r>
    </w:p>
    <w:p>
      <w:pPr>
        <w:spacing w:after="0"/>
        <w:ind w:left="0"/>
        <w:jc w:val="both"/>
      </w:pPr>
      <w:r>
        <w:rPr>
          <w:rFonts w:ascii="Times New Roman"/>
          <w:b w:val="false"/>
          <w:i w:val="false"/>
          <w:color w:val="000000"/>
          <w:sz w:val="28"/>
        </w:rPr>
        <w:t>рельсы типа __________________, тип скрепления _____________________,</w:t>
      </w:r>
    </w:p>
    <w:p>
      <w:pPr>
        <w:spacing w:after="0"/>
        <w:ind w:left="0"/>
        <w:jc w:val="both"/>
      </w:pPr>
      <w:r>
        <w:rPr>
          <w:rFonts w:ascii="Times New Roman"/>
          <w:b w:val="false"/>
          <w:i w:val="false"/>
          <w:color w:val="000000"/>
          <w:sz w:val="28"/>
        </w:rPr>
        <w:t>число шпал на 1 километр ____________, балласт _____________________;</w:t>
      </w:r>
    </w:p>
    <w:p>
      <w:pPr>
        <w:spacing w:after="0"/>
        <w:ind w:left="0"/>
        <w:jc w:val="both"/>
      </w:pPr>
      <w:r>
        <w:rPr>
          <w:rFonts w:ascii="Times New Roman"/>
          <w:b w:val="false"/>
          <w:i w:val="false"/>
          <w:color w:val="000000"/>
          <w:sz w:val="28"/>
        </w:rPr>
        <w:t>5) результаты осмотра верхнего строения пути (с указанием фактического</w:t>
      </w:r>
    </w:p>
    <w:p>
      <w:pPr>
        <w:spacing w:after="0"/>
        <w:ind w:left="0"/>
        <w:jc w:val="both"/>
      </w:pPr>
      <w:r>
        <w:rPr>
          <w:rFonts w:ascii="Times New Roman"/>
          <w:b w:val="false"/>
          <w:i w:val="false"/>
          <w:color w:val="000000"/>
          <w:sz w:val="28"/>
        </w:rPr>
        <w:t>состояния и обнаруженных отступлений в его содержании)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6) результаты осмотра ходовых частей подвижного состава (указать их состояние</w:t>
      </w:r>
    </w:p>
    <w:p>
      <w:pPr>
        <w:spacing w:after="0"/>
        <w:ind w:left="0"/>
        <w:jc w:val="both"/>
      </w:pPr>
      <w:r>
        <w:rPr>
          <w:rFonts w:ascii="Times New Roman"/>
          <w:b w:val="false"/>
          <w:i w:val="false"/>
          <w:color w:val="000000"/>
          <w:sz w:val="28"/>
        </w:rPr>
        <w:t>и обнаруженные отступления от нормальных размеров и допусков)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7) результаты осмотра сцепных и ударных приборов (указать их состояние </w:t>
      </w:r>
    </w:p>
    <w:p>
      <w:pPr>
        <w:spacing w:after="0"/>
        <w:ind w:left="0"/>
        <w:jc w:val="both"/>
      </w:pPr>
      <w:r>
        <w:rPr>
          <w:rFonts w:ascii="Times New Roman"/>
          <w:b w:val="false"/>
          <w:i w:val="false"/>
          <w:color w:val="000000"/>
          <w:sz w:val="28"/>
        </w:rPr>
        <w:t>и обнаруженные отступления от нормальных размеров и допусков)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8) положение, видимость и состояние путевых и поездных сигналов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9) нужно ли было выдать предупреждение машинисту поезда, какое именно</w:t>
      </w:r>
    </w:p>
    <w:p>
      <w:pPr>
        <w:spacing w:after="0"/>
        <w:ind w:left="0"/>
        <w:jc w:val="both"/>
      </w:pPr>
      <w:r>
        <w:rPr>
          <w:rFonts w:ascii="Times New Roman"/>
          <w:b w:val="false"/>
          <w:i w:val="false"/>
          <w:color w:val="000000"/>
          <w:sz w:val="28"/>
        </w:rPr>
        <w:t>и было ли оно выдано _______________________________________________;</w:t>
      </w:r>
    </w:p>
    <w:p>
      <w:pPr>
        <w:spacing w:after="0"/>
        <w:ind w:left="0"/>
        <w:jc w:val="both"/>
      </w:pPr>
      <w:r>
        <w:rPr>
          <w:rFonts w:ascii="Times New Roman"/>
          <w:b w:val="false"/>
          <w:i w:val="false"/>
          <w:color w:val="000000"/>
          <w:sz w:val="28"/>
        </w:rPr>
        <w:t>10) установленная фактическая скорость движения поезда (с указанием способа</w:t>
      </w:r>
    </w:p>
    <w:p>
      <w:pPr>
        <w:spacing w:after="0"/>
        <w:ind w:left="0"/>
        <w:jc w:val="both"/>
      </w:pPr>
      <w:r>
        <w:rPr>
          <w:rFonts w:ascii="Times New Roman"/>
          <w:b w:val="false"/>
          <w:i w:val="false"/>
          <w:color w:val="000000"/>
          <w:sz w:val="28"/>
        </w:rPr>
        <w:t>определения скорости) ______________________________________________;</w:t>
      </w:r>
    </w:p>
    <w:p>
      <w:pPr>
        <w:spacing w:after="0"/>
        <w:ind w:left="0"/>
        <w:jc w:val="both"/>
      </w:pPr>
      <w:r>
        <w:rPr>
          <w:rFonts w:ascii="Times New Roman"/>
          <w:b w:val="false"/>
          <w:i w:val="false"/>
          <w:color w:val="000000"/>
          <w:sz w:val="28"/>
        </w:rPr>
        <w:t>11) правильность формирования состава поезда (с указанием выявленных нарушений)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12) обеспечение состава поезда тормозами: число автотормозных осей и суммарное</w:t>
      </w:r>
    </w:p>
    <w:p>
      <w:pPr>
        <w:spacing w:after="0"/>
        <w:ind w:left="0"/>
        <w:jc w:val="both"/>
      </w:pPr>
      <w:r>
        <w:rPr>
          <w:rFonts w:ascii="Times New Roman"/>
          <w:b w:val="false"/>
          <w:i w:val="false"/>
          <w:color w:val="000000"/>
          <w:sz w:val="28"/>
        </w:rPr>
        <w:t>тормозное нажатие (при разрыве поезда - отдельно для хвостовой и головной части</w:t>
      </w:r>
    </w:p>
    <w:p>
      <w:pPr>
        <w:spacing w:after="0"/>
        <w:ind w:left="0"/>
        <w:jc w:val="both"/>
      </w:pPr>
      <w:r>
        <w:rPr>
          <w:rFonts w:ascii="Times New Roman"/>
          <w:b w:val="false"/>
          <w:i w:val="false"/>
          <w:color w:val="000000"/>
          <w:sz w:val="28"/>
        </w:rPr>
        <w:t>состава) установлено _____/ фактически _____ ручного действия:</w:t>
      </w:r>
    </w:p>
    <w:p>
      <w:pPr>
        <w:spacing w:after="0"/>
        <w:ind w:left="0"/>
        <w:jc w:val="both"/>
      </w:pPr>
      <w:r>
        <w:rPr>
          <w:rFonts w:ascii="Times New Roman"/>
          <w:b w:val="false"/>
          <w:i w:val="false"/>
          <w:color w:val="000000"/>
          <w:sz w:val="28"/>
        </w:rPr>
        <w:t>установлено _______/фактически _________________</w:t>
      </w:r>
    </w:p>
    <w:p>
      <w:pPr>
        <w:spacing w:after="0"/>
        <w:ind w:left="0"/>
        <w:jc w:val="both"/>
      </w:pPr>
      <w:r>
        <w:rPr>
          <w:rFonts w:ascii="Times New Roman"/>
          <w:b w:val="false"/>
          <w:i w:val="false"/>
          <w:color w:val="000000"/>
          <w:sz w:val="28"/>
        </w:rPr>
        <w:t>13) расположение действующих тормозных осей в составе поезда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14) описание обнаруженных неисправностей автотормозов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15) расположение и состояние стоп-кранов, какие стоп – краны приведены</w:t>
      </w:r>
    </w:p>
    <w:p>
      <w:pPr>
        <w:spacing w:after="0"/>
        <w:ind w:left="0"/>
        <w:jc w:val="both"/>
      </w:pPr>
      <w:r>
        <w:rPr>
          <w:rFonts w:ascii="Times New Roman"/>
          <w:b w:val="false"/>
          <w:i w:val="false"/>
          <w:color w:val="000000"/>
          <w:sz w:val="28"/>
        </w:rPr>
        <w:t>в действие _________________________________________________________;</w:t>
      </w:r>
    </w:p>
    <w:p>
      <w:pPr>
        <w:spacing w:after="0"/>
        <w:ind w:left="0"/>
        <w:jc w:val="both"/>
      </w:pPr>
      <w:r>
        <w:rPr>
          <w:rFonts w:ascii="Times New Roman"/>
          <w:b w:val="false"/>
          <w:i w:val="false"/>
          <w:color w:val="000000"/>
          <w:sz w:val="28"/>
        </w:rPr>
        <w:t>16) состояние колодок локомотива и тормозных вагонов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17) состояние рукавов автотормозов и концевых кранов, наличие перекрытых</w:t>
      </w:r>
    </w:p>
    <w:p>
      <w:pPr>
        <w:spacing w:after="0"/>
        <w:ind w:left="0"/>
        <w:jc w:val="both"/>
      </w:pPr>
      <w:r>
        <w:rPr>
          <w:rFonts w:ascii="Times New Roman"/>
          <w:b w:val="false"/>
          <w:i w:val="false"/>
          <w:color w:val="000000"/>
          <w:sz w:val="28"/>
        </w:rPr>
        <w:t>концевых кранов ____________________________________________________;</w:t>
      </w:r>
    </w:p>
    <w:p>
      <w:pPr>
        <w:spacing w:after="0"/>
        <w:ind w:left="0"/>
        <w:jc w:val="both"/>
      </w:pPr>
      <w:r>
        <w:rPr>
          <w:rFonts w:ascii="Times New Roman"/>
          <w:b w:val="false"/>
          <w:i w:val="false"/>
          <w:color w:val="000000"/>
          <w:sz w:val="28"/>
        </w:rPr>
        <w:t>18) включены ли автотормоза локомотива _______________________________;</w:t>
      </w:r>
    </w:p>
    <w:p>
      <w:pPr>
        <w:spacing w:after="0"/>
        <w:ind w:left="0"/>
        <w:jc w:val="both"/>
      </w:pPr>
      <w:r>
        <w:rPr>
          <w:rFonts w:ascii="Times New Roman"/>
          <w:b w:val="false"/>
          <w:i w:val="false"/>
          <w:color w:val="000000"/>
          <w:sz w:val="28"/>
        </w:rPr>
        <w:t>19) производилось ли опробование автотормозов, когда, где и кем __________;</w:t>
      </w:r>
    </w:p>
    <w:p>
      <w:pPr>
        <w:spacing w:after="0"/>
        <w:ind w:left="0"/>
        <w:jc w:val="both"/>
      </w:pPr>
      <w:r>
        <w:rPr>
          <w:rFonts w:ascii="Times New Roman"/>
          <w:b w:val="false"/>
          <w:i w:val="false"/>
          <w:color w:val="000000"/>
          <w:sz w:val="28"/>
        </w:rPr>
        <w:t>20) размещение кондукторской бригады по составу _______________________;</w:t>
      </w:r>
    </w:p>
    <w:p>
      <w:pPr>
        <w:spacing w:after="0"/>
        <w:ind w:left="0"/>
        <w:jc w:val="both"/>
      </w:pPr>
      <w:r>
        <w:rPr>
          <w:rFonts w:ascii="Times New Roman"/>
          <w:b w:val="false"/>
          <w:i w:val="false"/>
          <w:color w:val="000000"/>
          <w:sz w:val="28"/>
        </w:rPr>
        <w:t>21) положение на локомотиве регулятора (контроллера) реверса и крана машиниста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22) принимались ли машинистом меры (и каким образом) по остановке поезда</w:t>
      </w:r>
    </w:p>
    <w:p>
      <w:pPr>
        <w:spacing w:after="0"/>
        <w:ind w:left="0"/>
        <w:jc w:val="both"/>
      </w:pPr>
      <w:r>
        <w:rPr>
          <w:rFonts w:ascii="Times New Roman"/>
          <w:b w:val="false"/>
          <w:i w:val="false"/>
          <w:color w:val="000000"/>
          <w:sz w:val="28"/>
        </w:rPr>
        <w:t>(с указанием последовательности действий и расстояния от места аварии,</w:t>
      </w:r>
    </w:p>
    <w:p>
      <w:pPr>
        <w:spacing w:after="0"/>
        <w:ind w:left="0"/>
        <w:jc w:val="both"/>
      </w:pPr>
      <w:r>
        <w:rPr>
          <w:rFonts w:ascii="Times New Roman"/>
          <w:b w:val="false"/>
          <w:i w:val="false"/>
          <w:color w:val="000000"/>
          <w:sz w:val="28"/>
        </w:rPr>
        <w:t>на котором начато торможение) _______________________________________;</w:t>
      </w:r>
    </w:p>
    <w:p>
      <w:pPr>
        <w:spacing w:after="0"/>
        <w:ind w:left="0"/>
        <w:jc w:val="both"/>
      </w:pPr>
      <w:r>
        <w:rPr>
          <w:rFonts w:ascii="Times New Roman"/>
          <w:b w:val="false"/>
          <w:i w:val="false"/>
          <w:color w:val="000000"/>
          <w:sz w:val="28"/>
        </w:rPr>
        <w:t>23) наличие неисправностей локомотива, которые могли иметь значение</w:t>
      </w:r>
    </w:p>
    <w:p>
      <w:pPr>
        <w:spacing w:after="0"/>
        <w:ind w:left="0"/>
        <w:jc w:val="both"/>
      </w:pPr>
      <w:r>
        <w:rPr>
          <w:rFonts w:ascii="Times New Roman"/>
          <w:b w:val="false"/>
          <w:i w:val="false"/>
          <w:color w:val="000000"/>
          <w:sz w:val="28"/>
        </w:rPr>
        <w:t>при нарушении безопасности движения _________________________________;</w:t>
      </w:r>
    </w:p>
    <w:p>
      <w:pPr>
        <w:spacing w:after="0"/>
        <w:ind w:left="0"/>
        <w:jc w:val="both"/>
      </w:pPr>
      <w:r>
        <w:rPr>
          <w:rFonts w:ascii="Times New Roman"/>
          <w:b w:val="false"/>
          <w:i w:val="false"/>
          <w:color w:val="000000"/>
          <w:sz w:val="28"/>
        </w:rPr>
        <w:t>24) кем и какие подавались сигналы ____________________________________;</w:t>
      </w:r>
    </w:p>
    <w:p>
      <w:pPr>
        <w:spacing w:after="0"/>
        <w:ind w:left="0"/>
        <w:jc w:val="both"/>
      </w:pPr>
      <w:r>
        <w:rPr>
          <w:rFonts w:ascii="Times New Roman"/>
          <w:b w:val="false"/>
          <w:i w:val="false"/>
          <w:color w:val="000000"/>
          <w:sz w:val="28"/>
        </w:rPr>
        <w:t>25) наличие других данных о месте осмотра события, повлекшего сход подвижного</w:t>
      </w:r>
    </w:p>
    <w:p>
      <w:pPr>
        <w:spacing w:after="0"/>
        <w:ind w:left="0"/>
        <w:jc w:val="both"/>
      </w:pPr>
      <w:r>
        <w:rPr>
          <w:rFonts w:ascii="Times New Roman"/>
          <w:b w:val="false"/>
          <w:i w:val="false"/>
          <w:color w:val="000000"/>
          <w:sz w:val="28"/>
        </w:rPr>
        <w:t>состава в пассажирском поезде/крушения/аварии имеющих значение для выяснения</w:t>
      </w:r>
    </w:p>
    <w:p>
      <w:pPr>
        <w:spacing w:after="0"/>
        <w:ind w:left="0"/>
        <w:jc w:val="both"/>
      </w:pPr>
      <w:r>
        <w:rPr>
          <w:rFonts w:ascii="Times New Roman"/>
          <w:b w:val="false"/>
          <w:i w:val="false"/>
          <w:color w:val="000000"/>
          <w:sz w:val="28"/>
        </w:rPr>
        <w:t>причин его возникновения ____________________________________________;</w:t>
      </w:r>
    </w:p>
    <w:p>
      <w:pPr>
        <w:spacing w:after="0"/>
        <w:ind w:left="0"/>
        <w:jc w:val="both"/>
      </w:pPr>
      <w:r>
        <w:rPr>
          <w:rFonts w:ascii="Times New Roman"/>
          <w:b w:val="false"/>
          <w:i w:val="false"/>
          <w:color w:val="000000"/>
          <w:sz w:val="28"/>
        </w:rPr>
        <w:t>26) указание о принятых мерах для восстановления движения до прибытия</w:t>
      </w:r>
    </w:p>
    <w:p>
      <w:pPr>
        <w:spacing w:after="0"/>
        <w:ind w:left="0"/>
        <w:jc w:val="both"/>
      </w:pPr>
      <w:r>
        <w:rPr>
          <w:rFonts w:ascii="Times New Roman"/>
          <w:b w:val="false"/>
          <w:i w:val="false"/>
          <w:color w:val="000000"/>
          <w:sz w:val="28"/>
        </w:rPr>
        <w:t>восстановительного (пожарного) поезда _________________________________;</w:t>
      </w:r>
    </w:p>
    <w:p>
      <w:pPr>
        <w:spacing w:after="0"/>
        <w:ind w:left="0"/>
        <w:jc w:val="both"/>
      </w:pPr>
      <w:r>
        <w:rPr>
          <w:rFonts w:ascii="Times New Roman"/>
          <w:b w:val="false"/>
          <w:i w:val="false"/>
          <w:color w:val="000000"/>
          <w:sz w:val="28"/>
        </w:rPr>
        <w:t>27) кем, когда и какая помощь оказана пострадавшим _____________________;</w:t>
      </w:r>
    </w:p>
    <w:p>
      <w:pPr>
        <w:spacing w:after="0"/>
        <w:ind w:left="0"/>
        <w:jc w:val="both"/>
      </w:pPr>
      <w:r>
        <w:rPr>
          <w:rFonts w:ascii="Times New Roman"/>
          <w:b w:val="false"/>
          <w:i w:val="false"/>
          <w:color w:val="000000"/>
          <w:sz w:val="28"/>
        </w:rPr>
        <w:t>28) время работы и отдыха причастных к событию, повлекшему сход подвижного</w:t>
      </w:r>
    </w:p>
    <w:p>
      <w:pPr>
        <w:spacing w:after="0"/>
        <w:ind w:left="0"/>
        <w:jc w:val="both"/>
      </w:pPr>
      <w:r>
        <w:rPr>
          <w:rFonts w:ascii="Times New Roman"/>
          <w:b w:val="false"/>
          <w:i w:val="false"/>
          <w:color w:val="000000"/>
          <w:sz w:val="28"/>
        </w:rPr>
        <w:t>состава в пассажирском поезде/крушению/аварии работников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работы в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на работе, в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перед работой, в часах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 w:id="173"/>
      <w:r>
        <w:rPr>
          <w:rFonts w:ascii="Times New Roman"/>
          <w:b w:val="false"/>
          <w:i w:val="false"/>
          <w:color w:val="000000"/>
          <w:sz w:val="28"/>
        </w:rPr>
        <w:t>
      29) сведения о повторяемости события, повлекшего сход подвижного состава</w:t>
      </w:r>
    </w:p>
    <w:bookmarkEnd w:id="173"/>
    <w:p>
      <w:pPr>
        <w:spacing w:after="0"/>
        <w:ind w:left="0"/>
        <w:jc w:val="both"/>
      </w:pPr>
      <w:r>
        <w:rPr>
          <w:rFonts w:ascii="Times New Roman"/>
          <w:b w:val="false"/>
          <w:i w:val="false"/>
          <w:color w:val="000000"/>
          <w:sz w:val="28"/>
        </w:rPr>
        <w:t>в пассажирском поезде/крушения/аварии на данной станции (поездо-участке,</w:t>
      </w:r>
    </w:p>
    <w:p>
      <w:pPr>
        <w:spacing w:after="0"/>
        <w:ind w:left="0"/>
        <w:jc w:val="both"/>
      </w:pPr>
      <w:r>
        <w:rPr>
          <w:rFonts w:ascii="Times New Roman"/>
          <w:b w:val="false"/>
          <w:i w:val="false"/>
          <w:color w:val="000000"/>
          <w:sz w:val="28"/>
        </w:rPr>
        <w:t>перегоне, околотке, в депо) __________________________________________;</w:t>
      </w:r>
    </w:p>
    <w:p>
      <w:pPr>
        <w:spacing w:after="0"/>
        <w:ind w:left="0"/>
        <w:jc w:val="both"/>
      </w:pPr>
      <w:r>
        <w:rPr>
          <w:rFonts w:ascii="Times New Roman"/>
          <w:b/>
          <w:i w:val="false"/>
          <w:color w:val="000000"/>
          <w:sz w:val="28"/>
        </w:rPr>
        <w:t>4. Восстановительные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затребования помощи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затребована помощь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затребована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прибытия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мминут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 w:id="174"/>
      <w:r>
        <w:rPr>
          <w:rFonts w:ascii="Times New Roman"/>
          <w:b w:val="false"/>
          <w:i w:val="false"/>
          <w:color w:val="000000"/>
          <w:sz w:val="28"/>
        </w:rPr>
        <w:t>
      30) замечания о выполнении работ по ликвидации последствий события, повлекшего</w:t>
      </w:r>
    </w:p>
    <w:bookmarkEnd w:id="174"/>
    <w:p>
      <w:pPr>
        <w:spacing w:after="0"/>
        <w:ind w:left="0"/>
        <w:jc w:val="both"/>
      </w:pPr>
      <w:r>
        <w:rPr>
          <w:rFonts w:ascii="Times New Roman"/>
          <w:b w:val="false"/>
          <w:i w:val="false"/>
          <w:color w:val="000000"/>
          <w:sz w:val="28"/>
        </w:rPr>
        <w:t>сход подвижного состава в пассажирском поезде/крушения/аварии, отметка</w:t>
      </w:r>
    </w:p>
    <w:p>
      <w:pPr>
        <w:spacing w:after="0"/>
        <w:ind w:left="0"/>
        <w:jc w:val="both"/>
      </w:pPr>
      <w:r>
        <w:rPr>
          <w:rFonts w:ascii="Times New Roman"/>
          <w:b w:val="false"/>
          <w:i w:val="false"/>
          <w:color w:val="000000"/>
          <w:sz w:val="28"/>
        </w:rPr>
        <w:t>о вынужденном повреждении подвижного состава, объекта инфраструктуры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i w:val="false"/>
          <w:color w:val="000000"/>
          <w:sz w:val="28"/>
        </w:rPr>
        <w:t>5. Выводы о классификации и причинах события, повлекшего сход подвижного</w:t>
      </w:r>
    </w:p>
    <w:p>
      <w:pPr>
        <w:spacing w:after="0"/>
        <w:ind w:left="0"/>
        <w:jc w:val="both"/>
      </w:pPr>
      <w:r>
        <w:rPr>
          <w:rFonts w:ascii="Times New Roman"/>
          <w:b/>
          <w:i w:val="false"/>
          <w:color w:val="000000"/>
          <w:sz w:val="28"/>
        </w:rPr>
        <w:t>состава в пассажирском поезде/крушения/аварии и допущенных отклонениях</w:t>
      </w:r>
    </w:p>
    <w:p>
      <w:pPr>
        <w:spacing w:after="0"/>
        <w:ind w:left="0"/>
        <w:jc w:val="both"/>
      </w:pPr>
      <w:r>
        <w:rPr>
          <w:rFonts w:ascii="Times New Roman"/>
          <w:b/>
          <w:i w:val="false"/>
          <w:color w:val="000000"/>
          <w:sz w:val="28"/>
        </w:rPr>
        <w:t>от требований нормативных технических документов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31) перечень изъятых предметов и документов, имеющих значение вещественных</w:t>
      </w:r>
    </w:p>
    <w:p>
      <w:pPr>
        <w:spacing w:after="0"/>
        <w:ind w:left="0"/>
        <w:jc w:val="both"/>
      </w:pPr>
      <w:r>
        <w:rPr>
          <w:rFonts w:ascii="Times New Roman"/>
          <w:b w:val="false"/>
          <w:i w:val="false"/>
          <w:color w:val="000000"/>
          <w:sz w:val="28"/>
        </w:rPr>
        <w:t>доказательств _______________________________________________________;</w:t>
      </w:r>
    </w:p>
    <w:p>
      <w:pPr>
        <w:spacing w:after="0"/>
        <w:ind w:left="0"/>
        <w:jc w:val="both"/>
      </w:pPr>
      <w:r>
        <w:rPr>
          <w:rFonts w:ascii="Times New Roman"/>
          <w:b w:val="false"/>
          <w:i w:val="false"/>
          <w:color w:val="000000"/>
          <w:sz w:val="28"/>
        </w:rPr>
        <w:t>32) перечень приложений к настоящему акту _____________________________;</w:t>
      </w:r>
    </w:p>
    <w:p>
      <w:pPr>
        <w:spacing w:after="0"/>
        <w:ind w:left="0"/>
        <w:jc w:val="both"/>
      </w:pPr>
      <w:r>
        <w:rPr>
          <w:rFonts w:ascii="Times New Roman"/>
          <w:b/>
          <w:i w:val="false"/>
          <w:color w:val="000000"/>
          <w:sz w:val="28"/>
        </w:rPr>
        <w:t>6. Поручения по итогам расследования события, повлекшего сход подвижного</w:t>
      </w:r>
    </w:p>
    <w:p>
      <w:pPr>
        <w:spacing w:after="0"/>
        <w:ind w:left="0"/>
        <w:jc w:val="both"/>
      </w:pPr>
      <w:r>
        <w:rPr>
          <w:rFonts w:ascii="Times New Roman"/>
          <w:b/>
          <w:i w:val="false"/>
          <w:color w:val="000000"/>
          <w:sz w:val="28"/>
        </w:rPr>
        <w:t>состава в пассажирском поезде/крушения/аварии</w:t>
      </w:r>
    </w:p>
    <w:p>
      <w:pPr>
        <w:spacing w:after="0"/>
        <w:ind w:left="0"/>
        <w:jc w:val="both"/>
      </w:pPr>
      <w:r>
        <w:rPr>
          <w:rFonts w:ascii="Times New Roman"/>
          <w:b w:val="false"/>
          <w:i w:val="false"/>
          <w:color w:val="000000"/>
          <w:sz w:val="28"/>
        </w:rPr>
        <w:t>33) Материалы по итогам расследования сформировать в дело и представить в срок</w:t>
      </w:r>
    </w:p>
    <w:p>
      <w:pPr>
        <w:spacing w:after="0"/>
        <w:ind w:left="0"/>
        <w:jc w:val="both"/>
      </w:pPr>
      <w:r>
        <w:rPr>
          <w:rFonts w:ascii="Times New Roman"/>
          <w:b w:val="false"/>
          <w:i w:val="false"/>
          <w:color w:val="000000"/>
          <w:sz w:val="28"/>
        </w:rPr>
        <w:t>до _________________ в количестве ___________ экземпляров</w:t>
      </w:r>
    </w:p>
    <w:p>
      <w:pPr>
        <w:spacing w:after="0"/>
        <w:ind w:left="0"/>
        <w:jc w:val="both"/>
      </w:pPr>
      <w:r>
        <w:rPr>
          <w:rFonts w:ascii="Times New Roman"/>
          <w:b w:val="false"/>
          <w:i w:val="false"/>
          <w:color w:val="000000"/>
          <w:sz w:val="28"/>
        </w:rPr>
        <w:t>в адрес _______________________________________;</w:t>
      </w:r>
    </w:p>
    <w:p>
      <w:pPr>
        <w:spacing w:after="0"/>
        <w:ind w:left="0"/>
        <w:jc w:val="both"/>
      </w:pPr>
      <w:r>
        <w:rPr>
          <w:rFonts w:ascii="Times New Roman"/>
          <w:b w:val="false"/>
          <w:i w:val="false"/>
          <w:color w:val="000000"/>
          <w:sz w:val="28"/>
        </w:rPr>
        <w:t>34) Мероприятия по итогам расследования (корректирующие и предупреждающие)</w:t>
      </w:r>
    </w:p>
    <w:p>
      <w:pPr>
        <w:spacing w:after="0"/>
        <w:ind w:left="0"/>
        <w:jc w:val="both"/>
      </w:pPr>
      <w:r>
        <w:rPr>
          <w:rFonts w:ascii="Times New Roman"/>
          <w:b w:val="false"/>
          <w:i w:val="false"/>
          <w:color w:val="000000"/>
          <w:sz w:val="28"/>
        </w:rPr>
        <w:t>разработать и представить в уполномоченный орган в срок до _________________.</w:t>
      </w:r>
    </w:p>
    <w:p>
      <w:pPr>
        <w:spacing w:after="0"/>
        <w:ind w:left="0"/>
        <w:jc w:val="both"/>
      </w:pPr>
      <w:r>
        <w:rPr>
          <w:rFonts w:ascii="Times New Roman"/>
          <w:b w:val="false"/>
          <w:i w:val="false"/>
          <w:color w:val="000000"/>
          <w:sz w:val="28"/>
        </w:rPr>
        <w:t>Председатель Комиссии_________________________ (подпись)</w:t>
      </w:r>
    </w:p>
    <w:p>
      <w:pPr>
        <w:spacing w:after="0"/>
        <w:ind w:left="0"/>
        <w:jc w:val="both"/>
      </w:pPr>
      <w:r>
        <w:rPr>
          <w:rFonts w:ascii="Times New Roman"/>
          <w:b w:val="false"/>
          <w:i w:val="false"/>
          <w:color w:val="000000"/>
          <w:sz w:val="28"/>
        </w:rPr>
        <w:t>Члены Комиссии _______________________________(подписи)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