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f7f6" w14:textId="d41f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регулируемых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июля 2019 года № 176/НҚ. Зарегистрирован в Министерстве юстиции Республики Казахстан 26 июля 2019 года № 19098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декабря 2018 года "О естественных монополиях",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176/НҚ.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регулируемых услуг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Услуга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