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2455" w14:textId="5e62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12 июля 2019 года № 390. Зарегистрирован в Министерстве юстиции Республики Казахстан 18 июля 2019 года № 19040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его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2019 года № 390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юстиции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18 декабря 2014 года № 368 "Об утверждении цен на работы и услуги, реализуемые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Казахстан" (зарегистрирован в Реестре государственной регистрации нормативных правовых актов № 10045, опубликован 5 января 2015 года в информационно-правовой системе "Әділет").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мая 2015 года № 294 "О внесении изменения в приказ Министра юстиции Республики Казахстан от 18 декабря 2014 года № 368 "Об утверждении цен на работы и услуги, реализуемые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Казахстан" (зарегистрирован в Реестре государственной регистрации нормативных правовых актов под № 11225, опубликован 1 июня 2015 года в информационно-правовой системе "Әділет").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7 июня 2017 года № 692 "О внесении изменения в приказ Министра юстиции Республики Казахстан от 18 декабря 2014 года № 368 "Об утверждении цен на работы и услуги, реализуемые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Казахстан" (зарегистрирован в Реестре государственной регистрации нормативных правовых актов под № 15271, опубликован 11 июля 2017 года в Эталонном контрольном банке нормативных правовых актов Республики Казахстан).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