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7fa0" w14:textId="5ed7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2018 года № 306 "Об утверждении Правил ведения лицевых 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26 июня 2019 года № 636. Зарегистрирован в Министерстве юстиции Республики Казахстан 28 июня 2019 года № 18935.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под № 16601, опубликован 28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Для налогоплательщика датой исполнения налогового обязательства, которая отражается в лицевом счете, считается: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получения к исполнению платежного поручения банками или организациями, осуществляющими отдельные виды банковских операций, в уплату налогов и платежей в бюджет, дата осуществления платежа через банкоматы или электронные терминалы – при осуществлении безналичного платежа;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внесения налогоплательщиком (налоговым агентом) денег в банки или организации, осуществляющие отдельные виды банковских операций, уполномоченные государственные органы, местные исполнительные органы – в случае уплаты их в бюджет наличными;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проведения зачета.";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В случае установления расхождений и выявления факта ошибки должностное лицо, ответственное за ведение учета, в течение одного рабочего дня со дня обнаружения факта ошибочной уплаты составляет протокол о причинах возникновения ошибочно уплаченной суммы налога, платежа в бюджет (далее – протокол по ошибкам).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по ошибкам указывается дата и номер платежного документа, сумма, код бюджетной классификации, на который зачислена сумма, причина ошибки с указанием кода бюджетной классификации, на который следовало зачислить указанную сумму.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 ошибкам утверждается руководителем структурного подразделения, осуществляющего ведение учета.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Зачет, возврат ошибочно уплаченной суммы налога, платежа в бюджет, штрафов, пеней производится в течение десяти рабочих дней со дня поступления ошибочно уплаченной суммы на основании протокола по ошибкам.";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"147. Сведения об отсутствии (наличии) задолженности, учет по которым ведется в органах государственных доходов (далее – сведения об отсутствии (наличии) задолженности), предоставляются в электронном виде по запросу налогоплательщика (налогового агента), направленного через веб-портал "электронного правительства", веб – приложение информационных систем органов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отношении налогоплательщика применена реабилитационная процедура или возбуждено дело о банкротстве сведения об отсутствии (наличии) задолженности формируются на основании запроса структурного подразделения органа государственных доходов, в полномочия которого входит предъявление требований для включения в реестр требований кредиторов в процедурах,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 (далее – Закон).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учета запросов на выдачу сведений об отсутствии (наличии) задолженности ведется Журнал регистрации запросов и выдачи сведений об отсутствии (наличии) задолженности, учет по которым ведется в органах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Сведения об отсутствии (наличии) задолженности составляются на дату получения запроса, поступившего через веб – портал "электронного правительства", веб – приложение информационных систем органов государственных доходов, по данным лицевых счетов, открытых в органах государственных доходов по месту регистрационного учета налогоплательщика.";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В Сведениях об отсутствии (наличии) задолженности структурного подразделения отражается информация о состоянии лицевых счетов данного структурного подразделения, открытых в органах государственных доходов по месту регистрационного учета структурного подразделения.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Сведениях об отсутствии (наличии) задолженности не отражается налоговая задолженность при изменении срока исполнения налоговых обязательств по уплате налогов, плат, пени, применении реабилитационной процедуры, а также налоговая задолженность и задолженность по социальным платежам налогоплательщика, признанного банкротом – со дня вступления в законную силу решения суда о признании налогоплательщика банкротом на период проведения процедуры банкротства,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Сведениях об отсутствии (наличии) задолженности сумма превышения налога на добавленную стоимость, по которой налогоплательщиком в декларации указано требование о возврате суммы превышения налога на добавленную стоимость, возвращенная из бюджета, но не подтвержденная в последующем по результатам налогового контроля, подлежащая уплате в бюджет на основании уведомления об устранении нарушений, выявленных по результатам камерального контроля или уведомления о результатах проверки, с начисленной суммой пени отражается в налоговой задолженности.";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"163. В случае, если обязанность по исчислению сумм отдельных видов платежей возложена на уполномоченный государственный орган, при зачете и возврате излишне (ошибочно) уплаченной суммы платежа налогоплательщик к налоговому заявлению на возврат прилагает документ уполномоченного государственного органа, являющегося основанием для возврата.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о наличии платежа посредством Платежного шлюза "электронного правительства" (далее – ПШЭП) зачет и возврат излишне (ошибочно) уплаченной суммы платежей в бюджет, по которым лицевые счета не ведутся, производится органом государственных доходов на основании электронного подтверждения платежа, полученного с ПШЭП, подтверждающего несовершение уполномоченными государственными органами действий, для осуществления которых предусмотрена уплата платежей в бюджет.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возврата излишне (ошибочно) уплаченных сумм налогов, платежей, зачисляемых в бюджеты города районного значения, села, поселка, сельского округа, налогоплательщик к налоговому заявлению на возврат прилагает заключение акимата города районного значения, села, поселка, сельского округа.";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"197. В течение одного рабочего дня после подписания акта налоговой проверки либо заключения к акту по подтверждению достоверности сумм превышения НДС, относимого в зачет, над суммой начисленного налога, подлежащего возврату из бюджета либо подтверждения должностным лицом соответствующего структурного подразделения органа государственных доходов права на применение налогоплательщиком упрощенного порядка возврата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 либо права на применение порядка возврата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должностное лицо соответствующего структурного подразделения органа государственных доходов формирует в ИС ЦУЛС документ об отсутствии (наличии) задолженности либо отчет по сальдо расчетов.";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вносятся изменения на казахском языке, текст на русском языке не меняется.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