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7651" w14:textId="f09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2019 года № 45. Зарегистрирован в Министерстве юстиции Республики Казахстан 13 июня 2019 года № 18840.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Республики Казахстан за № 10681, опубликован 10 апреля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Правилах используются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оператор в сфере учета государственного имущества –юридическое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(далее-Закон)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– государственные юридические лица (государственные учреждения и государственные предприятия) и контролируемые государством акционерные общества и товарищества с ограниченной ответственностью (далее – контролируемые государством АО (ТОО).";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оценки";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Уполномоченные органы соответствующих отраслей и местные исполнительные органы, а также аппараты акимов городов районного значения, сел, поселков, сельских округов ежегодно до первого ноября года, следующего за отчетным, размещают на веб-портале реестра государственного имущества следующую информацию: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(сканированных) копий аналитической записки к нему;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результатах проверки органами государственного финансового контроля организаций на предмет соблюдения законодательства Республики Казахстан при поступлении неналоговых платежей в бюджет и использовании активов государства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Единый оператор в сфере учета государственного имущества в течение пяти рабочих дней со дня размещения отчета направляет на электронный адрес уполномоченного органа соответствующей отрасли, местного исполнительного органа и аппаратов акимов городов районного значения, сел, поселков, сельских округов, уведомление об опубликовании отчета в реестре государственного имущества либо уведомление об отказе в опубликовании отчета.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опубликовании отчета являются: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документов, указанных в подпунктах 1) и 2) пункта 11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отчета электронной цифровой подписью, не принадлежащей уполномоченному органу соответствующей отрасли, местному исполнительному органу и аппарату акима города районного значения, села, поселка, сельского округа.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сфере учета государственного имущества в опубликовании отчета, уполномоченный орган соответствующей отрасли, местный исполнительный орган и аппарат акима города районного значения, села, поселка, сельского округа, устраняют замечания и повторно представляют отчет в реестр государственного имущества в течение пяти рабочих дней со дня получения уведомления об отказе в опубликовании отчета.";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Уполномоченный орган по государственному планированию: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выборочно по уполномоченным органам соответствующих отраслей и местным исполнительным органам либо аппаратам акимов городов районного значения, сел, поселков, сельских округов перепроверяет представленные ими данные;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оценку деятельности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по управлению государственным имуществом по бальной системе и формирует на веб-портале реестра лист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на веб-портале реестра государственного имущества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 по форме согласно приложению 5 к настоящим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 результатам оценки уполномоченный орган по государственному планированию на веб-портале реестра государственного имущества производит группировку уполномоченных органов соответствующих отраслей и местных исполнительных органов либо аппаратов акимов городов районного значения, сел, поселков, сельских округов на: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органы соответствующих отраслей и местные исполнительные органы либо аппаратов акимов городов районного значения, сел, поселков, сельских округов, осуществляющие деятельность по управлению государственными учреждениями: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(10-8 баллов);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(7-4 балла);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(3-0 баллов);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соответствующих отраслей, осуществляющие деятельность по управлению государственными предприятиями: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(20-18 баллов);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(17-8 баллов);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либо аппараты акимов городов районного значения, сел, поселков, сельских округов, осуществляющие деятельность по управлению государственными предприятиями: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(18-16 баллов);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(15-8 баллов);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(7-0 баллов);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соответствующих отраслей и местные исполнительные органы, осуществляющие деятельность по управлению государственными пакетами акций акционерных обществ: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средней эффективностью (13-6 баллов);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соответствующих отраслей и местные исполнительные органы, осуществляющие деятельность по управлению государственными долями участия товариществ с ограниченной ответственностью: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высокой эффективностью (16-14 баллов);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средней эффективностью (13-6 баллов);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низкой эффективностью (5-0 баллов).";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результатах деятельности уполномоченных органов соответствующей отрасли, местных исполнительных органов и аппаратов акимов города районного значения, села, поселка, сельского округа по управлению государственным имуществом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</w:t>
      </w:r>
      <w:r>
        <w:br/>
      </w:r>
      <w:r>
        <w:rPr>
          <w:rFonts w:ascii="Times New Roman"/>
          <w:b/>
          <w:i w:val="false"/>
          <w:color w:val="000000"/>
        </w:rPr>
        <w:t>(отчетный период)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соответствующей отрасли, местного исполнительного органа и аппарата акима города районного значения, села, поселка,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акционерные общества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государством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начало отчетного периода)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"Снижение количества организаций, имеющих отрицательный финансовый результат"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отрицательный финансовый результат: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года, предшествующему отчетному периоду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(конец отчетного периода минус конец года, предшествующему отчетному периоду)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"Обеспечение поступлений в бюджет части чистого дохода государственных предприятий и дивидендов (доходов) на государственный пакет акций (долю участия)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положительный финансовый результат и не освобожденных от отчислений в бюджет части чистого дохода и дивидендов (части чистого дохода) на государственный пакет акций (государственную долю участия)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несвоевременно или не полностью перечисливших в бюджет соответствующую часть чистого дохода и дивиденды на государственные пакеты акций (доли участия), находящиеся в государственной собственности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"Соблюдение утвержденных нормативов и натуральных норм"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площадями для размещения аппарата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в которых установлено превышение натуральных норм обеспечения государственных органов служебными и дежурными автомобилями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учреждений, в которых установлено нарушение натуральных норм обеспечения государственных органов телефонной связью и офисной мебелью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в которых установлено нарушение норм площадей для размещения административных аппаратов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предприятий, в которых установлено нарушение нормативов положенности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"Проведение инвентаризации, паспортизации и переоценки имущества, закрепленного на балансе государственных юридических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юридических лиц, на балансе которых есть объекты, по которым требуется проведение паспортизации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"Представление в реестр государственного имущества утвержденных, в том числе скорректированных планов развития и отчетов по их исполнению государственных предприятий и контролируемых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утвержденные, в том числе скорректированные планы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не представивших в реестр государственного имущества утвержденные отчеты по исполнению планов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"Качество планирования показателей плана развития"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(ТОО), у которых в утвержденном плане развития не определены ключевые показатели, поддающиеся количественной оценке, характеризующие деятельность организации по выполнению стратегических направлений и целей государственного органа, отраженных в его стратегическом плане (плане развития территорий)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"Эффективность использования средств и активов государства государственными предприятиями и контролируемыми государством АО (ТОО)"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предприятий и контролируемых государством АО (ТОО) не выполнивших ключевые показатели, отраженные в плане развития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неплатежеспособных государственных предприятий и контролируемых государством АО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поля, помеченные знаком "Х", не заполняются.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