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4920" w14:textId="78f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27 ноября 2018 года № 84 "Об утверждении Правил кредитования 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июня 2019 года № 53. Зарегистрирован в Министерстве юстиции Республики Казахстан 13 июня 2019 года № 18839.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Республики Казахстан за № 17810, опубликован от 14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городах и моногородах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основной деятельности не менее 1 года, предшествующей подаче заявки на кредит. Данное требование не распространяется на МФО, созданные местными исполнительными органами совместно с региональной палатой предпринимателей "Атамекен";".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предпринимательства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