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d686" w14:textId="ad5d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8 февраля 2018 года № 143 "Об утверждении Правил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а также форм, содержания и элементов защиты акцизных и учетно-контрольных марок"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30 мая 2019 года № 510. Зарегистрирован в Министерстве юстиции Республики Казахстан 5 июня 2019 года № 18793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143 "Об утверждении Правил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а также форм, содержания и элементов защиты акцизных и учетно-контрольных марок" (зарегистрирован в Реестре государственной регистрации нормативных правовых актов под № 16444, опубликован 12 марта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О фактическом списании и уничтожении учетно-контрольных марок старого образца составляется акт о списании и уничтожении учетно-контрольных марок старого образца (далее – акт)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двух экземплярах, в котором указываются серии, диапазоны номеров, вид и количество уничтоженных учетно-контрольных марок старого образца. Каждый экземпляр акта подписывается членами комиссии и уполномоченным представителем субъекта и заверяется печатью органа государственных доходов.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остается в органе государственных доходов, второй экземпляр акта передается субъекту.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 фактическом списании и уничтожении акцизных марок старого образца составляется акт о списании и уничтожении акцизных марок старого образца (далее – акт)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двух экземплярах, в котором указываются вид и количество акцизных марок старого образца. Каждый экземпляр акта подписывается членами комиссии и уполномоченным представителем субъекта и заверяется печатью органа государственных доходов.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остается в органе государственных доходов, второй экземпляр акта передается субъекту.";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Первый заместитель Премьер-Министра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2019 года № 510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(перемаркировки) 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виноматериала, пива и пивного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напитка, учетно-контрольными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марками и табачных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акцизными марками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списании и уничтожении учетно-контрольных марок старого образца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Министра финансов Республики Казахстан от " " 20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нами, комиссией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произведено списание и уничтожение учетно-контрольных марок старого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образца в количестве: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штук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штук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(серия и диапазоны номеров, количество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(при его наличии), должность,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(при его наличии), должность,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(при его наличии), должность,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организации:_______________________________________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(при его наличии), должность,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органов государственных доходов)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2019 года № 510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(перемаркировки) 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виноматериала, пива и пивного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напитка учетно-контрольными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марками и табачных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акцизными марками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 списании и уничтожении акцизных марок старого образца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Министра финансов Республики Казахстан от " " 20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нами, комиссией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произведено списание и уничтожение акцизных марок старого образца в количестве: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шт.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(при его наличии), должность,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(при его наличии), должность,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(при его наличии), должность,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(при его наличии), должность,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органов государственных доходов)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