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9cf7" w14:textId="8759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финансов Республики Казахстан от 20 февраля 2018 года № 241 "Об утверждении Правил, формы и сроков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гражданства" и № 242 "Об утверждении Правил, сроков и формы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23 мая 2019 года № 476. Зарегистрирован в Министерстве юстиции Республики Казахстан 29 мая 2019 года № 18747. Утратил силу приказом Министра финансов Республики Казахстан от 10 ноября 2025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10.11.2025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241 "Об утверждении Правил, формы и сроков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гражданства" (зарегистрирован в Реестре государственной регистрации нормативных правовых актов Республики Казахстан под № 16496, опубликован 19 марта 2018 года в Эталонном контрольном банке нормативных правовых актов Республики Казахстан):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Уведомление на бумажном носителе подписывается субъектом, и заверяется его печатью, за исключением юридических лиц, относящихся к субъектам частного предпринимательства.";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сведения, составленные на бумажном носителе, не подписаны субъектом, а также не заверены печатью, за исключением юридических лиц, относящихся к субъектам частного предпринимательства.";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Фамилия, имя, отчество (при его наличии) или наименование юридического лица или структурного подразделения – фамилия, имя, отчество (при его наличии) или наименование субъекта, получившего деньги и (или) иное имущество от источников, направленные на осуществление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242 "Об утверждении Правил, сроков и формы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гражданства" (зарегистрирован в Реестре государственной регистрации нормативных правовых актов Республики Казахстан под № 16492, опубликован 19 марта 2018 года в Эталонном контрольном банке нормативных правовых актов Республики Казахстан):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сроках и форме представления в органы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гражданства, утвержденных указанным приказом (далее – Правила):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Сведения на бумажном носителе составляются в двух экземплярах, подписываются субъектом, и заверяются его печатью, за исключением юридических лиц, относящихся к субъектам частного предпринимательства.";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Сведения считаются не представленными в органы государственных доходов, если: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указан код органа государственных доходов;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указан или неверно указан индивидуальный идентификационный номер (бизнес – идентификационный) номер (далее – ИИН/БИН);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указано или неверно указано наименование источника, передавшего деньги и (или) иное имущество;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составленные на бумажном носителе, не подписаны физическим лицом, руководителем лица, а также не заверены печатью, за исключением юридических лиц, относящихся к субъектам частного предпринимательства.".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241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получении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денег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имущества,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иностранных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без гражданства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 "Сведения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и расходовании денег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имущества,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иностранных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лиц без гражданства"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"Сведения о получении и расходовании денег и (или) иного имущества, полученных от иностранных государств, международных и (или) иностранных организаций, иностранцев, лиц без гражданства"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Пояснение по заполнению сведений (форма 018.00)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 о физическом лице, юридическом лице (структурном подразделении)" указываются следующие данные: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– индивидуальный идентификационный номер (бизнес – идентификационный номер) субъекта, получившего деньги и (или) иное имущество от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Налогового кодекса;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физического лица или наименование юридического лица или структурного подразделения – фамилия, имя, отчество (при его наличии) или наименование субъекта, получившего деньги и (или) иное имущество от источников;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представляются сведения – отчетный период (квартал, год), в котором субъектом получены и (или) израсходованы деньги и (или) реализовано иное имущество от источников (указывается арабскими цифрами);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сведений.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с учетом отнесения сведений к основным либо дополнительным.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 получении и расходовании денег и (или) иного имущества" указываются следующие данные: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018.00.001 указывается итоговая сумма граф "В" и "F" Реестра о получении денег и (или) иного имущества, полученных от источников (далее – Реестр о получении), прилагаемого к Сведениям, в национальной валюте по рыночному курсу обмена валюты на дату получения;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018.00.002 указывается итоговая сумма граф "F" и "K" Реестра о расходовании денег и (или) иного имущества, полученных от источников (далее – Реестр о расходовании), прилагаемого к Сведениям, в национальной валюте по рыночному курсу обмена валюты на дату расходования денег и (или) иного имущества.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"Ответственность физического лица, юридического лица (структурного подразделения)":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физического лица или руководителя юридического лица (структурного подразделения)" указывается фамилия, имя, отчество (при его наличии) или руководителя субъекта, и указывается дата подачи сведений;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сведений – текущая дата представления уведомления в орган государственных доходов;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жительства/нахождения;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сведения" указывается фамилия, имя, отчество (при его наличии) работника органа государственных доходов, принявшего сведения, и указывается дата приема сведений;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сведений – дата представления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Налогового кодекса;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сведений – регистрационный номер сведений, присваиваемый органом государственных доходов.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и 6) настоящего пункта заполняются работником органа государственных доходов, принявшим уведомление на бумажном носителе.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018.01 – Реестр о получении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"Общая информация о физическом лице, юридическом лице (структурном подразделении)" указывают следующие данные: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ИИН или БИН субъекта, получившего деньги и (или) иное имущество от источников;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представляются сведения – отчетный период (квартал, год), в котором субъектом получены и (или) израсходованы деньги и (или) реализовано имущество от источников (указывается арабскими цифрами).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"Информация о получении денег и (или) иного имущества":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A – порядковый номер строки таблицы, в которой отражаются данные о получении денег и (или) иного имущества, полученных субъектами от источников;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B – фактически полученная сумма денег в национальной валюте по рыночному курсу обмена валюты на дату получения.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B указывается по строке "Итого" и определяется путем сложения всех сумм, отраженных в данной графе всех страниц;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C – наименование фактически полученного имущества (движимого или недвижимого и (или) иного);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идентификационный номер (при его наличии) фактически полученного имущества;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количество фактически полученного имущества;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стоимость фактически полученного имущества в национальной валюте по рыночному курсу обмена валюты на дату получения.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фактическая дата получения денег и (или) иного имущества;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– виды деятельности: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– код источника получения денег и (или) иного имущества: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– указывается наименование источника, передавшего деньги и (или) иное имущество, в стране резидентства;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– наименование страны источника, передавшего деньги и (или) иное имущество;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– регистрационный номер источника, передавшего деньги и (или) иное имущество в стране резидентства. По лицам без гражданства указывается номер документа, удостоверяющего личность;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– дата документа о получении денег и (или) иного имущества (при наличии документа);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N – номер документа о получении денег и (или) иного имущества (при наличии документа);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O – форма платежа (в случае наличного получения денег – 1, безналичного – 2);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P – наименование банка.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018.02 – Реестр о расходовании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"Общая информация о физическом лице, юридическом лице (структурном подразделении)" указывают следующие данные: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ИИН либо БИН субъекта, получившего и расходовавшего деньги и (или) иное имущество от источников;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представляются сведения – отчетный период (квартал, год), в котором израсходованы деньги и (или) реализовано имущество от источников (указывается арабскими цифрами);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A – порядковый номер строки таблицы, в которой отражаются данные о расходовании полученных денег и (или) иного имущества субъектами от источников;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B – ИИН либо БИН субъекта, получившего деньги и (или) иное имущество от источников;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или наименование субъекта, получившего деньги и (или) иное имущество от источников;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D – дата расходования денег или реализации иного имущества;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E – номер документа расходования денег или реализации иного имущества;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F – сумма израсходованных денег в национальной валюте по рыночному курсу обмена валюты на дату расходования денег.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G – форма платежа (в случае наличного получения денег – 1, безналичного – 2);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H – наименование реализованного имущества, где указываются сведения о фактически полученном движимом/недвижимом имуществе и (или) ином имуществе;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I – идентификационный номер (при его наличии);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J – количество реализованного имущества;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K – стоимость реализованного имущества в национальной валюте по рыночному курсу обмена валюты на дату реализации имущества.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K указывается по строке "Итого" и определяется путем сложения всех сумм, отраженных в данной графе всех страниц.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