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f0e" w14:textId="e6b0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мая 2019 года № 311. Зарегистрирован в Министерстве юстиции Республики Казахстан 24 мая 2019 года № 18724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9862, опубликован 26 ноября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