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1a99" w14:textId="7cf1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14 сентября 2012 года № 25-02/457 "Об утверждении образцов и Правил ношения форменной одежды со знаками различия (без погон) должностных лиц государственной лесной инспекции и государственной лесной охраны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апреля 2019 года № 146. Зарегистрирован в Министерстве юстиции Республики Казахстан 22 апреля 2019 года № 18566.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сентября 2012 года № 25-02/457 "Об утверждении образцов и Правил ношения форменной одежды со знаками различия (без погон) должностных лиц государственной лесной инспекции и государственной лесной охраны Республики Казахстан" (зарегистрирован в Реестре государственной регистрации нормативных правовых актов № 8015, опубликован 27 декабря 2012 года в газете "Казахстанская правда" № 449-450 (27268-27269))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образцов и Правил ношения форменной одежды со знаками различия (без погон) должностных лиц государственной лесной инспекции Республики Казахстан и государственной лесной охраны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</w:t>
      </w:r>
      <w:r>
        <w:rPr>
          <w:rFonts w:ascii="Times New Roman"/>
          <w:b w:val="false"/>
          <w:i w:val="false"/>
          <w:color w:val="000000"/>
          <w:sz w:val="28"/>
        </w:rPr>
        <w:t>образцы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форменной одежды со знаками различия (без погон) должностных лиц государственной лесной инспекции Республики Казахстан и государственной лесной охраны Республики Казахстан согласно приложению 1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ношения форменной одежды со знаками различия (без погон) должностными лицами государственной лесной инспекции Республики Казахстан и государственной лесной охраны Республики Казахстан согласно приложению 2 к настоящему приказу.";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образцах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ношения форменной одежды со знаками различия (без погон) должностных лиц государственной лесной инспекции и государственной лесной охраны Республики Казахстан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"Образцы форменной одежды со знаками различия (без погон) должностных лиц государственной лесной инспекции Республики Казахстан и государственной лесной охраны Республики Казахстан";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Образцы форменной одежды со знаками различия (без погон) должностных лиц государственной лесной инспекции Республики Казахстан и государственной лесной охраны Республики Казахстан разработаны в соответствии с подпунктом 18-17)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"141. На форменную одежду должностных лиц государственной лесной инспекции Республики Казахстан и государственной лесной охраны Республики Казахстан нашиваются знаки различия по образцам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Казахстан";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Казахстан";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Казахстан";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Казахстан";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Казахстан";</w:t>
            </w:r>
          </w:p>
        </w:tc>
      </w:tr>
    </w:tbl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Казахстан";</w:t>
            </w:r>
          </w:p>
        </w:tc>
      </w:tr>
    </w:tbl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Казахстан";</w:t>
            </w:r>
          </w:p>
        </w:tc>
      </w:tr>
    </w:tbl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Казахстан";</w:t>
            </w:r>
          </w:p>
        </w:tc>
      </w:tr>
    </w:tbl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Казахстан";</w:t>
            </w:r>
          </w:p>
        </w:tc>
      </w:tr>
    </w:tbl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Казахстан";</w:t>
            </w:r>
          </w:p>
        </w:tc>
      </w:tr>
    </w:tbl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Казахстан";</w:t>
            </w:r>
          </w:p>
        </w:tc>
      </w:tr>
    </w:tbl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Казахстан";</w:t>
            </w:r>
          </w:p>
        </w:tc>
      </w:tr>
    </w:tbl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Казахстан";</w:t>
            </w:r>
          </w:p>
        </w:tc>
      </w:tr>
    </w:tbl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Казахстан";</w:t>
            </w:r>
          </w:p>
        </w:tc>
      </w:tr>
    </w:tbl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Казахстан";</w:t>
            </w:r>
          </w:p>
        </w:tc>
      </w:tr>
    </w:tbl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Казахстан";</w:t>
            </w:r>
          </w:p>
        </w:tc>
      </w:tr>
    </w:tbl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Казахстан";</w:t>
            </w:r>
          </w:p>
        </w:tc>
      </w:tr>
    </w:tbl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Казахстан";</w:t>
            </w:r>
          </w:p>
        </w:tc>
      </w:tr>
    </w:tbl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Казахстан";</w:t>
            </w:r>
          </w:p>
        </w:tc>
      </w:tr>
    </w:tbl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Казахстан";</w:t>
            </w:r>
          </w:p>
        </w:tc>
      </w:tr>
    </w:tbl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Казахстан";</w:t>
            </w:r>
          </w:p>
        </w:tc>
      </w:tr>
    </w:tbl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Казахстан";</w:t>
            </w:r>
          </w:p>
        </w:tc>
      </w:tr>
    </w:tbl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образцам: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изложить в следующей редакции: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лесной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Республики Казахстан";</w:t>
            </w:r>
          </w:p>
        </w:tc>
      </w:tr>
    </w:tbl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"Образцы знаков различия должностных лиц государственной лесной инспекции Республики Казахстан и государственной лесной охраны Республики Казахстан";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Председатель Комитета лесного хозяйства и животного мира Министерства сельского хозяйства Республики Казахстан – Главный государственный лесной инспектор Республики Казахстан";</w:t>
      </w:r>
    </w:p>
    <w:bookmarkEnd w:id="36"/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ношения форменной одежды со знаками различия (без погон) должностных лиц государственной лесной инспекции и государственной лесной охраны Республики Казахстан, утвержденных указанным приказом:</w:t>
      </w:r>
    </w:p>
    <w:bookmarkEnd w:id="37"/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ношения форменной одежды со знаками различия (без погон) должностных лиц государственной лесной инспекции Республики Казахстан и государственной лесной охраны Республики Казахстан";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ношения форменной одежды со знаками различия (без погон) должностных лиц государственной лесной инспекции Республики Казахстан и государственной лесной охраны Республики Казахстан разработаны в соответствии с подпунктом 18-17)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и определяют порядок ношения форменной одежды со знаками различия (без погон) должностными лицами государственной лесной инспекции и государственной лесной охраны Республики Казахстан (далее – Правила).</w:t>
      </w:r>
    </w:p>
    <w:bookmarkEnd w:id="40"/>
    <w:bookmarkStart w:name="z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Предметы форменной одежды должны отвечать установленным образцам форменной одежды со знаками различия (без погон) должностных лиц государственной лесной инспекции Республики Казахстан и государственной лесной охраны Республики Казахстан утвержденным настоящим приказом.</w:t>
      </w:r>
    </w:p>
    <w:bookmarkEnd w:id="41"/>
    <w:bookmarkStart w:name="z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должностных лиц государственной лесной инспекции Республики Казахстан и государственной лесной охраны Республики Казахстан установлена парадная, повседневная и полевая форменная одежда.</w:t>
      </w:r>
    </w:p>
    <w:bookmarkEnd w:id="42"/>
    <w:bookmarkStart w:name="z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Повседневная и полевая форменная одежда подразделяется на летнюю и зимнюю.".</w:t>
      </w:r>
    </w:p>
    <w:bookmarkEnd w:id="43"/>
    <w:bookmarkStart w:name="z7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44"/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5"/>
    <w:bookmarkStart w:name="z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10 (десяти)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6"/>
    <w:bookmarkStart w:name="z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10 (десяти)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47"/>
    <w:bookmarkStart w:name="z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48"/>
    <w:bookmarkStart w:name="z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10 (десяти)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приказа.</w:t>
      </w:r>
    </w:p>
    <w:bookmarkEnd w:id="49"/>
    <w:bookmarkStart w:name="z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0"/>
    <w:bookmarkStart w:name="z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10 (десяти) календарных дней после дня его первого официального опубликования.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