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9ebb" w14:textId="cf19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апреля 2019 года № 228. Зарегистрирован в Министерстве юстиции Республики Казахстан 19 апреля 2019 года № 18555.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 (зарегистрирован в Реестре государственной регистрации нормативных правовых актов за № 12052, опубликован 16 октября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годности аэродрома (вертодрома),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Выдачу, учет сертификатов, а также контроль за соблюдением сертификационных требований осуществляет уполномоченный орган.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посредством веб-портала "электронного правительства" www.egov.kz, www.elicense.kz (далее – портал).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сертификации годности аэродромов, оборудованных светосигнальным, радиотехническим и метеооборудованием по II, III категорий Международной организации гражданской авиации (ИКАО), уполномоченным органом могут привлекаться специалисты международных организаций гражданской авиации.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сертификацию годности аэродрома (вертодрома) взимается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индустрии и инфраструктурного развития Республики Казахстан.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______________20___ год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