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27d0f8" w14:textId="827d0f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осуществления государственного контроля и надзора на приграничной территории Республики Казахстан с Кыргызской Республикой и Российской Федерацией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18 апреля 2019 года № 158. Зарегистрирован в Министерстве юстиции Республики Казахстан 19 апреля 2019 года № 18552.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подпунктами 504)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505)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сельского хозяйства Республики Казахстан, утвержденного постановлением Правительства Республики Казахстан от 6 апреля 2005 года № 310 "Некоторые вопросы Министерства сельского хозяйства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сельского хозяйства РК от 03.04.2025 </w:t>
      </w:r>
      <w:r>
        <w:rPr>
          <w:rFonts w:ascii="Times New Roman"/>
          <w:b w:val="false"/>
          <w:i w:val="false"/>
          <w:color w:val="000000"/>
          <w:sz w:val="28"/>
        </w:rPr>
        <w:t>№ 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Утвердить: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пунктов контроля на приграничной территории Республики Казахстан с Кыргызской Республикой и Российской Федерацией, на которых осуществляется государственный контроль и надзор за продукцией агропромышленного комплекса в пределах автомобильного сообщения согласно приложению 1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государственного контроля и надзора за продукцией агропромышленного комплекса в пунктах контроля на приграничной территории Республики Казахстан с Кыргызской Республикой и Российской Федерацией в пределах автомобильного сообщения согласно приложению 2 к настоящему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ветеринарной, фитосанитарной и пищевой безопасности Министерства сельского хозяйства Республики Казахстан в установленном законодательством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10 (десяти) календарных дней со дня государственной регистрации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течение 10 (десяти)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 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приказа на интернет-ресурсе Министерства сельского хозяйства Республики Казахстан;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течение 10 (десяти) рабочих дней после государственной регистрации настоящего приказа представление в Департамент юридической службы Министерства сельского хозяйства Республики Казахстан сведений об исполнении мероприятий, предусмотренных подпунктами 1), 2), 3) и 4) настоящего пункта.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10 (десяти) календарных дней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сельского хозяйства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Омаров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12000"/>
            </w:tblGrid>
            <w:tr>
              <w:trPr>
                <w:trHeight w:val="30" w:hRule="atLeast"/>
              </w:trPr>
              <w:tc>
                <w:tcPr>
                  <w:tcW w:w="120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"СОГЛАСОВАН"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Министерство индустрии и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инфраструктурного развития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Республики Казахстан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</w:tbl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12000"/>
            </w:tblGrid>
            <w:tr>
              <w:trPr>
                <w:trHeight w:val="30" w:hRule="atLeast"/>
              </w:trPr>
              <w:tc>
                <w:tcPr>
                  <w:tcW w:w="120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"СОГЛАСОВАН"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Комитет Национальной Безопасности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Республики Казахстан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</w:tbl>
          <w:p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12000"/>
            </w:tblGrid>
            <w:tr>
              <w:trPr>
                <w:trHeight w:val="30" w:hRule="atLeast"/>
              </w:trPr>
              <w:tc>
                <w:tcPr>
                  <w:tcW w:w="120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"СОГЛАСОВАН"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Министерство финансов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Республики Казахстан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</w:tbl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12000"/>
            </w:tblGrid>
            <w:tr>
              <w:trPr>
                <w:trHeight w:val="30" w:hRule="atLeast"/>
              </w:trPr>
              <w:tc>
                <w:tcPr>
                  <w:tcW w:w="120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"СОГЛАСОВАН"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Министерство национальной экономики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Республики Казахстан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</w:tbl>
          <w:p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12000"/>
            </w:tblGrid>
            <w:tr>
              <w:trPr>
                <w:trHeight w:val="30" w:hRule="atLeast"/>
              </w:trPr>
              <w:tc>
                <w:tcPr>
                  <w:tcW w:w="120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"СОГЛАСОВАН"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Министерство внутренних дел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Республики Казахстан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</w:tbl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12000"/>
            </w:tblGrid>
            <w:tr>
              <w:trPr>
                <w:trHeight w:val="30" w:hRule="atLeast"/>
              </w:trPr>
              <w:tc>
                <w:tcPr>
                  <w:tcW w:w="120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</w:tbl>
          <w:p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апреля 2019 года № 158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пунктов контроля на приграничной территории Республики Казахстан с Кыргызской Республикой и Российской Федерацией, на которых осуществляется государственный контроль и надзор за продукцией агропромышленного комплекса в пределах автомобильного сообщения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– в редакции приказа Министра сельского хозяйства РК от 03.04.2025 </w:t>
      </w:r>
      <w:r>
        <w:rPr>
          <w:rFonts w:ascii="Times New Roman"/>
          <w:b w:val="false"/>
          <w:i w:val="false"/>
          <w:color w:val="ff0000"/>
          <w:sz w:val="28"/>
        </w:rPr>
        <w:t>№ 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района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пунктов контроля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 Российской Федерацией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Атырауская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Курмангазинский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Мартукский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Жайсан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Каргалинский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Алимбет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Восточно-Казахстанская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Бородулихинский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Жезкент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Аул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Байтанат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Шемонаихинский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Западно-Казахстанская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Бурлинский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Сырым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Шаган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Таскалинский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Жанибекский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Жанибек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Бокейординский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Акбалшык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Беимбета Майлина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Аят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Житикаринский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Кондыбай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Желкуар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Мамлютский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 Жол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Магжана Жумабаева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Каракога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Уалихановский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Бидайик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Кызылжарский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 Жар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Иртышский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Щербактинский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Шарбакты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Урлю-тобе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Кыргызской Республикой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Айша Биби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Меркенский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Сыпатай Батыр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Аухатты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Сартобе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Алматинская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Кегенский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Кеген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сельского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хозяйства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апреля 2019 года № 158</w:t>
            </w:r>
          </w:p>
        </w:tc>
      </w:tr>
    </w:tbl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осуществления государственного контроля и надзора за продукцией агропромышленного комплекса в пунктах контроля на приграничной территории Республики Казахстан с Кыргызской Республикой и Российской Федерацией в пределах автомобильного сообщения</w:t>
      </w:r>
    </w:p>
    <w:bookmarkEnd w:id="13"/>
    <w:bookmarkStart w:name="z21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осуществления государственного контроля и надзора за продукцией агропромышленного комплекса в пунктах контроля на приграничной территории Республики Казахстан с Кыргызской Республикой и Российской Федерацией в пределах автомобильного сообщения (далее –Правила) регламентирует основные вопросы по организации и осуществлению государственного контроля и надзора за продукцией агропромышленного комплекса в пунктах контроля на приграничной территории Государственной границы Республики Казахстан с Кыргызской Республикой и Российской Федерацией в пределах автомобильного сообщения.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основные понятия: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ведомства уполномоченного органа в области развития агропромышленного комплекса (далее – ведомства) – комитеты уполномоченного органа в области развития агропромышленного комплекса, осуществляющие государственный контроль и надзор за продукцией агропромышленного комплекса;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продукция агропромышленного комплекса (далее – продукция) – подкарантинная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продукция</w:t>
      </w:r>
      <w:r>
        <w:rPr>
          <w:rFonts w:ascii="Times New Roman"/>
          <w:b w:val="false"/>
          <w:i w:val="false"/>
          <w:color w:val="000000"/>
          <w:sz w:val="28"/>
        </w:rPr>
        <w:t>, подкарантинные объекты и подконтрольные государственному ветеринарно-санитарному контролю и надзору перемещаемые (перевозимые) объекты;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пункты контроля – пункты для осуществления государственного контроля и надзора за продукцией агропромышленного комплекса на приграничной территории Государственной границы Республики Казахстан с Кыргызской Республикой и Российской Федерацией в пределах автомобильного сообщения, оснащенные необходимым оборудованием и приборами; 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территориальные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подразделения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ведомств – территориальные подразделения ведомств, расположенные в соответствующих административно-территориальных единицах (область, район, город областного, городов республиканского значения, столица).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государственный контроль и надзор за продукцией (далее – государственный контроль и надзор) – государственный карантинный фитосанитарный и ветеринарно-санитарный контроль и надзор при ввозе, вывозе и перемещении продукции, осуществляемый должностными лицами территориальных подразделений ведомств, закрепленных за пунктами контроля.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Должностные лица Министерства внутренних дел Республики Казахстан, Пограничной службы Комитета национальной безопасности Республики Казахстан, Комитета государственных доходов Министерства финансов Республики Казахстан, Комитета автомобильного транспорта и транспортного контроля Министерства транспорта Республики Казахстан в пределах компетенции оказывают содействие должностным лицам территориальных подразделений ведомств в решении возложенных на них задач при осуществлении государственного контроля и надзора. 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сельского хозяйства РК от 03.04.2025 </w:t>
      </w:r>
      <w:r>
        <w:rPr>
          <w:rFonts w:ascii="Times New Roman"/>
          <w:b w:val="false"/>
          <w:i w:val="false"/>
          <w:color w:val="000000"/>
          <w:sz w:val="28"/>
        </w:rPr>
        <w:t>№ 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Государственные органы, указанные в пункте 3 настоящих Правил, имеющие право административного задержания транспортных средств по согласованию с ведомствами закрепляют должностных лиц за соответствующими пунктами контроля в рамках проведения совместных профилактических мероприятий, реализуемых согласно совместному Плану с соответствующим государственным органом (далее – Закрепленные должностные лица). 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Должностные лица Комитета государственных доходов Министерства финансов Республики Казахстан при взаимодействии с Пограничной службы Комитета национальной безопасности Республики Казахстан посредством информационного взаимодействия между цифровыми системами таможенных органов и уполномоченного органа в области развития агропромышленного комплекса (в случая сбоя, отсутствия электронной связи или возникновения иных случаев, препятствующих информационному взаимодействию – с использованием имеющихся средств связи) информируют должностных лиц территориальных подразделений ведомств пункта контроля о прибытии в пункт пропуска через Государственную границу Республики Казахстан физических и юридических лиц и транспортных средств с продукцией.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сельского хозяйства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5-1. Должностные лица Пограничной службы Комитета национальной безопасности Республики Казахстан пункта пропуска обеспечивают доступ должностным лицам территориального подразделения соответствующего ведомства для проведения государственного контроля и надзора. </w:t>
      </w:r>
    </w:p>
    <w:bookmarkEnd w:id="25"/>
    <w:bookmarkStart w:name="z8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Пропуск транспортных средств и продукции через Государственную границу Республики Казахстан осуществляется Пограничной службой Комитета национальной безопасности Республики Казахстан при наличии разрешительной отметки должностного лица территориального подразделения ведомства в талонах о прохождении государственного контроля.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пунктом 5-1 в соответствии с приказом Министра сельского хозяйства РК от 03.04.2025 </w:t>
      </w:r>
      <w:r>
        <w:rPr>
          <w:rFonts w:ascii="Times New Roman"/>
          <w:b w:val="false"/>
          <w:i w:val="false"/>
          <w:color w:val="000000"/>
          <w:sz w:val="28"/>
        </w:rPr>
        <w:t>№ 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осуществления государственного контроля и надзора в пунктах контроля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Должностное лицо территориального подразделения соответствующего ведомства после получения информации согласно пункту 5 настоящих Правил проводит государственный контроль и надзор, включая с учетом применения системы управления рисками.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сельского хозяйства РК от 03.04.2025 </w:t>
      </w:r>
      <w:r>
        <w:rPr>
          <w:rFonts w:ascii="Times New Roman"/>
          <w:b w:val="false"/>
          <w:i w:val="false"/>
          <w:color w:val="000000"/>
          <w:sz w:val="28"/>
        </w:rPr>
        <w:t>№ 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Государственный контроль и надзор, осуществляемый должностными лицами территориальных подразделений ведомств, состоит из следующих видов контроля: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документарный контроль;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физический контроль;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лабораторный контроль по основаниям,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14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32"/>
    <w:bookmarkStart w:name="z8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7-1. Должностные лица территориального подразделения соответствующего ведомства при осуществлении государственного контроля и надзора проводят отбор проб продукции в соответствии с пунктом 14 настоящих Правил, пунктом 11-1 Правил осуществления государственного ветеринарно-санитарного контроля и надзора на ветеринарных контрольных постах,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30 октября 2014 года № 7-1/559 "Об утверждении нормативных правовых актов в области ветеринарии" (зарегистрирован в Реестре государственной регистрации нормативных правовых актов № 9891).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7-1 в соответствии с приказом Министра сельского хозяйства РК от 03.04.2025 </w:t>
      </w:r>
      <w:r>
        <w:rPr>
          <w:rFonts w:ascii="Times New Roman"/>
          <w:b w:val="false"/>
          <w:i w:val="false"/>
          <w:color w:val="000000"/>
          <w:sz w:val="28"/>
        </w:rPr>
        <w:t>№ 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 результатам государственного контроля и надзора принимаются следующих решения: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пропуске продукции;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приостановлении движения продукции;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возврате или уничтожении продукции.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Основанием для начала осуществления процедуры государственного контроля и надзора является получение от представителя транспортной компании или представителя, являющегося на период транспортировки продукции законным представителем грузополучателя, следующих документов: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сопроводительных документов (или иного документа, подтверждающего безопасность продукции);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транспортных (перевозочных) документов (товаротранспортная накладная) (за исключением ввоза продукции физическими лицами для личного пользования);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проведении необходимых лабораторных исследований, в случаях установленных законодательством Республики Казахстан и правом Евразийского экономического союза.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Документарный контроль в пункте контроля заключается в проверке: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наличия и соответствия содержания сопроводительных документов (или иного документа, подтверждающего безопасность продукции) на продукцию;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отсутствия противоречий сведений в представленных сопроводительных документах (или иных документах, подтверждающих безопасность продукции), транспортных (перевозочных) документах;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наличия запрета или ограничений уполномоченных органов Евразийского экономического союза и Республики Казахстан на ввоз, вывоз, перемещение продукции;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наличия предприятия-производителя продукции в Реестре организаций и лиц, осуществляющих производство, переработку и (или) хранение продукции, в случаях, установленных законодательством Республики Казахстан и правом Евразийского экономического союза.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Результатом документарного контроля является: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установление соответствия либо несоответствия представленных документов установленным требованиям;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установление наличия либо отсутствия документов либо факта запрета или ограничений уполномоченных органов Евразийского экономического союза и Республики Казахстан на ввоз, вывоз, перемещение продукции.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Физический контроль в пункте контроля включает в себя: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осмотр и (или) досмотр продукции, при этом продукция сверяется с данными, указанными в сопроводительных документах (или иных документах, подтверждающих безопасность продукции), транспортных (перевозочных) документах;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осмотр и контроль соответствия транспортного средства установленным требованиям, необходимым для перевозки продукции;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контроль соответствия упаковки и маркировки установленным требованиям.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Досмотр и (или) осмотр продукции осуществляется в присутствии представителя транспортной компании или представителя, являющегося на период транспортировки продукции законным представителем грузополучателя.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Лабораторный контроль осуществляется путем отбора проб и направления для проведения лабораторных исследований, в порядке установленном законодательством Республики Казахстан и правом Евразийского экономического союза, в случаях: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обнаружения организмов, сходных по морфологическим признакам с карантинными объектами, симптомов болезней растений;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обнаружения признаков повреждения подкарантинной продукции карантинными объектами;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изменения клинического состояния животного с последующей его изоляцией;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падежа животного (отбор патологического материала с целью установления диагноза);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наличия признаков дефростации, порчи, нарушения целостности упаковки, маркировки, наличия постороннего запаха, подтеков продукции.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Принятие решения осуществляется должностными лицами территориальных подразделений ведомств по результатам документарного контроля, осмотра и (или) досмотра продукции, осмотра и контроля соответствия транспортного средства установленным требованиям.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Государственный контроль и надзор завершается путем проставления должностными лицами территориальных подразделений ведомств отметки о принятом решении в соответствии с пунктом 8 настоящих Правил. Отметка проставляется:</w:t>
      </w:r>
    </w:p>
    <w:bookmarkEnd w:id="62"/>
    <w:bookmarkStart w:name="z8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транспортном (перевозочном) документе или сопроводительных документах (или иных документах, подтверждающих безопасность продукции), и заверяется подписью, оттиском личной номерной печати с указанием даты и персональных данных должностного лица территориального подразделения соответствующего ведомства;</w:t>
      </w:r>
    </w:p>
    <w:bookmarkEnd w:id="63"/>
    <w:bookmarkStart w:name="z8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интегрированных цифровых системах таможенных органов и уполномоченного органа в области развития агропромышленного комплекса (за исключением случая сбоя, отсутствия электронной связи или возникновения иных случаев, препятствующих информационному взаимодействию);</w:t>
      </w:r>
    </w:p>
    <w:bookmarkEnd w:id="64"/>
    <w:bookmarkStart w:name="z8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талонах о прохождении государственного контроля.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сельского хозяйства РК от 03.04.2025 </w:t>
      </w:r>
      <w:r>
        <w:rPr>
          <w:rFonts w:ascii="Times New Roman"/>
          <w:b w:val="false"/>
          <w:i w:val="false"/>
          <w:color w:val="000000"/>
          <w:sz w:val="28"/>
        </w:rPr>
        <w:t>№ 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сельского хозяйства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16-1. По итогам проведения государственного контроля и надзора должностное лицо территориального подразделения соответствующего ведомства информирует должностных лиц Пограничной службы Комитета национальной безопасности Республики Казахстан пункта пропуска о завершении государственного контроля и надзора и проставлении отметок в талонах о прохождении государственного контроля.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16-1 в соответствии с приказом Министра сельского хозяйства РК от 03.04.2025 </w:t>
      </w:r>
      <w:r>
        <w:rPr>
          <w:rFonts w:ascii="Times New Roman"/>
          <w:b w:val="false"/>
          <w:i w:val="false"/>
          <w:color w:val="000000"/>
          <w:sz w:val="28"/>
        </w:rPr>
        <w:t>№ 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 выявления нарушений требований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права Евразийского экономического союза, предъявляемых к продукции, должностное лицо территориального подразделения соответствующего ведомства составляет акт по форме в соответствии с требованиями законодательства Республики Казахстан.</w:t>
      </w:r>
    </w:p>
    <w:bookmarkEnd w:id="67"/>
    <w:bookmarkStart w:name="z6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случае, если по результатам государственного контроля и надзора выявлены нарушения и установлено несоответствие продукции требованиям законодательства Республики Казахстан и права Евразийского экономического союза, такая продукция подлежит задержанию. В отношении нее принимается решение об уничтожении или возврате.</w:t>
      </w:r>
    </w:p>
    <w:bookmarkEnd w:id="68"/>
    <w:bookmarkStart w:name="z7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Решение о возврате или уничтожении продукции принимается должностным лицом территориального подразделения ведомства при выявлении следующих нарушений:</w:t>
      </w:r>
    </w:p>
    <w:bookmarkEnd w:id="69"/>
    <w:bookmarkStart w:name="z7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отсутствие предприятия-производителя продукции в Реестре организаций и лиц, осуществляющих производство, переработку и (или) хранение продукции, в случаях, когда предприятие-производитель продукции должен быть в данном Реестре в соответствии с законодательством Республики Казахстан и правом Евразийского экономического союза;</w:t>
      </w:r>
    </w:p>
    <w:bookmarkEnd w:id="70"/>
    <w:bookmarkStart w:name="z7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поступление продукции, в отношении которой введены временные меры, в том числе запрет или ограничения на ввоз, транзит такой продукции;</w:t>
      </w:r>
    </w:p>
    <w:bookmarkEnd w:id="71"/>
    <w:bookmarkStart w:name="z7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выявление несоответствия продукции требованиям;</w:t>
      </w:r>
    </w:p>
    <w:bookmarkEnd w:id="72"/>
    <w:bookmarkStart w:name="z7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 несоответствия продукции требованиям по результатам лабораторных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исследований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73"/>
    <w:bookmarkStart w:name="z7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нарушение условий хранения и перевозки продукции.</w:t>
      </w:r>
    </w:p>
    <w:bookmarkEnd w:id="74"/>
    <w:bookmarkStart w:name="z7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Должностное лицо территориального подразделения ведомства, принявшее решение в соответствии с пунктом 8 настоящих Правил, в течение 2 часов доводит информацию уполномоченному лицу соответствующего территориального подразделения ведомства и ответственному должностному лицу ведомства с указанием владельца продукции, места назначения (доставки) продукции, страны-экспортера, номера сопроводительного документа (или иного документа, подтверждающего безопасность продукции), вида транспортного средства и его регистрационного номера и в случае принятия решений в соответствии с подпунктами 2) и 3) пункта 8 настоящих Правил указывает причины, на основе которых принято такое решение.</w:t>
      </w:r>
    </w:p>
    <w:bookmarkEnd w:id="75"/>
    <w:bookmarkStart w:name="z7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Возврат продукции осуществляется путем оформления должностными лицами территориального подразделения ведомства акта возврата по форме, установленной 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76"/>
    <w:bookmarkStart w:name="z7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Уничтожение продукции осуществляется в порядке, установленном законодательством Республики Казахстан.</w:t>
      </w:r>
    </w:p>
    <w:bookmarkEnd w:id="77"/>
    <w:bookmarkStart w:name="z7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Решение о возврате или разрешении ввоза принимается должностным лицом территориального подразделения ведомства в срок не более 72 часов, который может быть продлен на срок, необходимый для проведения и получения результатов лабораторных исследований.</w:t>
      </w:r>
    </w:p>
    <w:bookmarkEnd w:id="78"/>
    <w:bookmarkStart w:name="z8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Лабораторные исследования в области карантина растений проводятся в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Порядком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лабораторного обеспечения карантинных фитосанитарных мер, утвержденным Решением Коллегии Евразийской экономической комиссии от 10 мая 2016 года № 41.</w:t>
      </w:r>
    </w:p>
    <w:bookmarkEnd w:id="79"/>
    <w:bookmarkStart w:name="z8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Лабораторные исследования в области ветеринарии проводятся  в сроки, установленные в международных и национальных стандартах, а также стандартах, предписаниях и рекомендациях, разработанных под эгидой Международного эпизоотического бюро в зависимости от вида продукции, метода ее исследования и исследуемого показателя безопасности, согласно </w:t>
      </w:r>
      <w:r>
        <w:rPr>
          <w:rFonts w:ascii="Times New Roman"/>
          <w:b w:val="false"/>
          <w:i w:val="false"/>
          <w:color w:val="000000"/>
          <w:sz w:val="28"/>
        </w:rPr>
        <w:t>Правилам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проведения лабораторных исследований (испытаний) при осуществлении ветеринарного контроля (надзора), утвержденным Решением Совета Евразийской экономической комиссии от 10 ноября 2017 года № 80.</w:t>
      </w:r>
    </w:p>
    <w:bookmarkEnd w:id="80"/>
    <w:bookmarkStart w:name="z8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При осуществлении государственного контроля и надзора должностные лица территориальных подразделений ведомств, вводят в соответствующую цифровую систему сведения и данные о продукции, принятом решении, результатах государственного контроля и надзора, владельце продукции, месте назначения (доставки) продукции с уведомлением территориального подразделения соответствующего ведомства в месте назначения (доставки) продукции, стране-экспортере, номере сопроводительного документа (или ином документе, подтверждающем безопасность продукции), виде транспортного средства и его регистрационном номере, в случае принятия решений в соответствии с подпунктами 2) и 3) пункта 8 настоящих Правил указывает причины, на основе которых принято такое решение.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Министра сельского хозяйства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