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f89a" w14:textId="179f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15 апреля 2019 года № 6-НҚ. Зарегистрировано в Министерстве юстиции Республики Казахстан 17 апреля 2019 года № 18542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13647, опубликовано 11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признанию результатов государственного аудита, утвержденный указанным нормативным постановлением, изложить в новой редакции согласно приложению к настоящему нормативному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Юридическому отделу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нормативного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нормативного постановления на интернет-ресурсе Счетного комитета.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исполнением 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нормативному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от 15 апреля 2019 года № 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от 31 марта 2016 года № 5-НҚ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700. Процедурный стандарт внешнего государственного аудита и финансового контроля по признанию результатов государственного аудита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Процедурный стандарт внешнего государственного аудита и финансового контроля по признанию результатов государственного аудита (далее – Стандарт)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статьей 19 Закона Республики Казахстан от 12 ноября 2015 года "О государственном аудите и финансовом контроле" (далее – Закон).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Стандарта является установление единого методологического подхода к признанию Счетным комитетом по контролю за исполнением республиканского бюджета (далее – Счетный комитет) результатов государственного аудита, проведенного органами государственного аудита и финансового контроля (далее – органы государственного аудита).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Стандарта является определение единых процедур и требований по осуществлению признания результатов государственного аудита для исключения дублирования и сокращения объемов государственного аудита, проводимого органами государственного аудита, а также обеспечения соблюдения Стандартов государственного аудита и финансового контроля (далее – Стандарты государственного аудита).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Стандарт разработан в соответствии с основными принципами государственного аудита и финансового контроля, предназначен для признания результатов государственного аудита при условии соблюдения, органами государственного аудита Стандартов государственного аудита.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Признание не является доказательством законности проведенного аудита и его результатов.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результатов государственного аудита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Органы государственного аудита признают результаты государственного аудита, проведенного другими органами государственного аудита, за исключением документов служб внутреннего аудита,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если они не признаны судом незаконными в соответствии с гражданским процессуальным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результатов государственного аудита влечет изменение масштаба планируемого или проводимого государственного аудита.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Признание результатов государственного аудита на соответствие Стандартам государственного аудита осуществляется Счетным комитетом одним из следующих способов: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плановое, посредством проведения контроля согласно перечню объектов государственного аудита Счетного комитета на соответствующий год, сформированного в соответствии с Законом;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аудиторского мероприятия: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предварительного изучения объектов государственного аудита согласно перечню объектов государственного аудита Счетного комитета на соответствующий год, сформированного в соответствии с Законом, в случае если цель, период, тип аудита и программные вопросы аудита совпадают с аудиторским мероприятием Счетного комитета;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аудита на объектах государственного аудита, на котором установлен факт проведения государственного аудита другим органом государственного аудита по цели, периоду, типу аудита и программным вопросам, охватываемому аудиторским мероприятием, совпадающим с аудиторским мероприятием Счетного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Признание результатов государственного аудита по подпункту 1) пункта 7 настоящего Стандарта осуществляется структурным подразделением, определенным ответственным за проведение мероприятия по контролю соблюдения органами государственного аудита и финансового контроля Стандартов государственного аудита, допускается формирование группы из числа работников других структурных подразделений Счетного комитета по согласованию с руководителем аппарата и их непосредственным руководителем.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Признание результатов государственного аудита по подпункту 2) пункта 7 настоящего Стандарта осуществляется группой, определенной ответственной за проведение государственного аудита согласно перечню объектов государственного аудита и финансового контроля Счетного комитета на соответствующий год или государственными аудиторами, непосредственно проводящими аудит на объекте государственного аудита.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подготовки проведения контроля за соблюдением Стандартов государственного аудита работниками структурного подразделения, ответственного за проведение контроля качества, изучается отчетность ревизионной комиссии, представленная в Счетный комитет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Процедурного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осуществлению текущей оценки исполнения республиканского и местных бюджетов, утвержденного нормативным постановлением Счетного комитета от 31 марта 2016 года № 5-НҚ (зарегистрировано в Реестре государственной регистрации нормативных правовых актов № 13647) и/или </w:t>
      </w:r>
      <w:r>
        <w:rPr>
          <w:rFonts w:ascii="Times New Roman"/>
          <w:b w:val="false"/>
          <w:i w:val="false"/>
          <w:color w:val="000000"/>
          <w:sz w:val="28"/>
        </w:rPr>
        <w:t>Процедурного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предоставлению ревизионными комиссиями областей, городов республиканского значения, столицы СчҰтному комитету информации о своей работе, утвержденного нормативным постановлением Счетного комитета от 31 марта 2016 года № 5-НҚ (зарегистрировано в Реестре государственной регистрации нормативных правовых актов № 13647), или уполномоченного органа по внутреннему государственному аудиту, представленная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 государственного аудита и финансового контроля, утвержденных совместным нормативным постановлением Счетного комитета от 28 ноября 2015 года № 9-НҚ и приказом Министра финансов Республики Казахстан от 27 ноября 2015 года № 589 (зарегистрировано в Реестре государственной регистрации нормативных правовых актов № 12577), и согласно </w:t>
      </w:r>
      <w:r>
        <w:rPr>
          <w:rFonts w:ascii="Times New Roman"/>
          <w:b w:val="false"/>
          <w:i w:val="false"/>
          <w:color w:val="000000"/>
          <w:sz w:val="28"/>
        </w:rPr>
        <w:t>Процедурному 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оценки деятельности органов государственного аудита и финансового контроля, утвержденного нормативным постановлением Счетного комитета от 31 марта 2016 года № 5-НҚ (зарегистрировано в Реестре государственной регистрации нормативных правовых актов № 13647) и требований Стандартов государственного аудита.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изучения отчетов о проделанной работе для проведения контроля за соблюдением Стандартов государственного аудита, в зависимости от объема и количества аудиторских отчетов проверяемого органа государственного аудита, трудовых ресурсов и периода проверки должностными лицами, осуществляющими контроль качества, определяются методы, критерии выборки аудиторских отчетов и материалы, подлежащие контролю.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Предложения в проект Перечня объектов государственного аудита по проведению аудиторского мероприятия с определением ревизионных комиссий и уполномоченного органа по внутреннему государственному аудиту, наименования аудиторского мероприятия, типа и вида проверок по своим направлениям, сроков проведения, а также с учетом необходимого количества работников вносятся в структурное подразделение Счетного комитета, ответственное за планирование.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проведения контроля за соблюдением Стандартов государственного аудита является наличие поручения члена Счетного комитета, ответственного за контроль за соблюдением Стандартов государственного аудита, оформляемого по форме согласно приложению 1 к настоящему Процедурному стандарту.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соблюдением Стандартов государственного аудита в отношении аудиторских отчетов, составленных ревизионными комиссиями и уполномоченным органом по внутреннему государственному аудиту проводится непосредственно в ревизионной комиссии или уполномоченном органе по внутреннему государственному аудиту.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Контроль за соблюдением Стандартов государственного аудита при составлении аудиторских отчетов ревизионными комиссиями и уполномоченным органом по внутреннему государственному аудиту, проводится на основе критериев признания результатов государственного аудита на предмет соблюдения Стандартов государственного аудита согласно приложению 2 к настоящему Процедурному стандарту.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проведенного контроля на каждый аудиторский отчет, составленный ревизионными комиссиями и уполномоченным органом по внутреннему государственному аудиту оформляется экспертное заключение по форме согласно приложению 3 к настоящему Процедурному стандарту.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Аудиторский отчет признается не соответствующим Стандартам государственного аудита в случаях, если установлено одно из следующих нарушений: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стандартов государственного аудита и финансового контроля, утвержденных Указом Президента Республики Казахстан от 11 января 2016 года № 167 (далее – Общие стандарты), не обеспечена полнота охвата и соответствие вопросов Программы аудита, утвержденной согласно требованиям Правил проведения внешнего и внутреннего аудита и финансового контроля (далее – Программа аудита);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обеспечена полнота анализа (объективное и всестороннее рассмотрение) тридцати и более процентов вопросов, предусмотренных Программой аудита;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соблюдено требование по фиксированию имеющихся фактов нарушений (трех и более случаев (фактов);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установлены факты нарушений, не выявленные в ходе проведения государственного аудита и не отраженные в Аудиторском отчете (три и более фактов);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нарушение </w:t>
      </w:r>
      <w:r>
        <w:rPr>
          <w:rFonts w:ascii="Times New Roman"/>
          <w:b w:val="false"/>
          <w:i w:val="false"/>
          <w:color w:val="000000"/>
          <w:sz w:val="28"/>
        </w:rPr>
        <w:t>пунктов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стандартов (три и более фактов нарушений), за исключением случаев отсутствия возможности перепроверки отчетных данных.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Признание результатов государственного аудита осуществляется при: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плановом способе – в сроки, установленные для проведения мероприятия по контролю соблюдения органами государственного аудита и финансового контроля Стандартов государственного аудита;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аудиторского мероприятия – в сроки предварительного изучения объектов, при установлении на объекте государственного аудита факта проведения государственного аудита другим органом государственного аудита в сроки, установленные для проведения аудита на данном объекте.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проведенного контроля за соблюдением Стандартов государственного аудита непосредственно в ревизионной комиссии или уполномоченном органе по внутреннему государственному аудиту составляется Сводное заключение по итогам контроля, оформляемое по форме согласно приложению 4 к настоящему Процедурному стандарту.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проведенного контроля за соблюдением Стандартов государственного аудита оформляются Заключением, составленного на основании экспертного заключения и Сводного заключения по итогам контроля, рассматриваются на заседании Счетного комитета и принимается постановление Счетного комитета (за исключением рассмотрения материалов аудита в рамках аудиторского мероприятия в ходе предварительного изучения и в ходе проведения аудита на объектах государственного аудита).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визируется руководителем структурного подразделения Счетного комитета, ответственного за проведение контроля качества, подписывается членом Счетного комитета, ответственного за контроль за соблюдением Стандартов государственного аудита, и сопроводительным письмом представляется Председателю Счетного комитета за четыре рабочих дня до проведения заседания Счетного комитета.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проведенной процедуры признания результатов государственного аудита принимается следующее решение о: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признании (при соблюдении Стандартов государственного аудита либо при не соблюдении Стандартов государственного аудита, не повлиявших на результаты государственного аудита);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непризнании (при несоблюдении Стандартов государственного аудита, повлиявших на результаты государственного аудита).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Итоги признания (непризнания) результатов государственного аудита: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планового способа согласно подпункту 1) пункта 7 настоящего Стандарта – оформляются в Заключении в соответствии с пунктом 20 настоящего Процедурного стандарта.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аудиторского мероприятия согласно подпункту 2) пункта 7 настоящего Стандарта – оформляются выводами о признании (в случае уменьшения объема охвата) или непризнании в информации о предварительном изучении или в аудиторском отчете.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Итоги признания результатов государственного аудита размещаются Счетным комитетом в </w:t>
      </w:r>
      <w:r>
        <w:rPr>
          <w:rFonts w:ascii="Times New Roman"/>
          <w:b w:val="false"/>
          <w:i w:val="false"/>
          <w:color w:val="000000"/>
          <w:sz w:val="28"/>
        </w:rPr>
        <w:t>Единой базе данных</w:t>
      </w:r>
      <w:r>
        <w:rPr>
          <w:rFonts w:ascii="Times New Roman"/>
          <w:b w:val="false"/>
          <w:i w:val="false"/>
          <w:color w:val="000000"/>
          <w:sz w:val="28"/>
        </w:rPr>
        <w:t>, в порядке, предусмотренном нормативным постановлением Счетного комитета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 (зарегистрировано в Реестре государственной регистрации нормативных правовых актов № 12459).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по признанию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государственного аудита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Поручение на проведение контроля за соблюдением Стандартов государственного аудита и финансового контроля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и планом работы Счетного комитета по контролю за исполнением республиканского бюджета на 20__ год поручается провести ______________________________________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(указать ФИО (при его наличии) и должность работника (-ов) Счетного комитета,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(указать орган государственного аудита и финансового контроля, полное наименование, его местонахождение)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Стандартов государственного аудита и финансового  контроля при проведении аудиторских мероприятий.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охватываемый контролем _____________________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контроля: с ______по _____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______________________________________________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(подпись, ФИО (при его наличии)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признанию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признания результатов государственного аудита на предмет соблюдения Стандартов государственного аудита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7869"/>
        <w:gridCol w:w="2868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признания результатов государственного аудита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факты несоответствий Стандартам государственного аудита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охвата и соответствие вопросов, охваченных государственным аудитом, вопросам, указанным в Программе аудита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анализа вопросов Программы аудита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фиксированию имеющихся фактов нарушений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факта нарушения, не выявленного в ходе проведения государственного аудита и не отраженного в Аудиторском отчете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Стандартов "Объективность" и "Достоверность" в части изложения фактов и выводов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признанию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Экспертное заключение по итогам контроля за соблюдением Стандартов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государственного аудита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аудиторского отчета, его реквизиты)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816"/>
        <w:gridCol w:w="7675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признания результатов государственного аудита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факты несоответствий Стандартам государственного аудита (с указанием ссылок на конкретные факты)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(Соответствует Стандартам или не соответствует Стандартам).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Работник(и) Счетного комитета, ответственный (определенный) за контроль ______________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признанию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Сводное заключение по итогам контроля за соблюдением Стандартов государственного аудита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органа государственного аудита:____________________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Работники Счетного комитета, проводившие контроль за соблюдением Стандартов государственного аудита:_________________________________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Поручение на проведение контроля соблюдения Стандартов государственного аудита от "____" №_______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Период, охваченный контролем: __________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проведения контроля: с ________по ___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Результаты предыдущего контроля за соблюдением Стандартов государственного аудита (факты признания/непризнания результатов государственного аудита): ________________________________________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Итоги проведенного контроля за соблюдением Стандартов государственного аудита: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 Перечень аудиторских отчетов, подвергнутых контролю качества: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 Установленные нарушения и замечания: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 Выводы по организации контроля качества материалов государственного аудита: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Рекомендации по результатам контроля за соблюдением Стандартов государственного аудита: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Приложения: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Счетного комитета, проводившие контроль за соблюдением Стандартов: _____________________________________________________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